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8C7F4A" w:rsidRDefault="006E69F3" w:rsidP="006816EC">
      <w:pPr>
        <w:suppressLineNumbers/>
        <w:rPr>
          <w:b/>
          <w:bCs/>
          <w:sz w:val="26"/>
          <w:szCs w:val="26"/>
          <w:rtl/>
        </w:rPr>
      </w:pPr>
      <w:r w:rsidRPr="008C7F4A">
        <w:rPr>
          <w:rFonts w:hint="cs"/>
          <w:b/>
          <w:bCs/>
          <w:sz w:val="26"/>
          <w:szCs w:val="26"/>
          <w:rtl/>
        </w:rPr>
        <w:t xml:space="preserve">בפניי : </w:t>
      </w:r>
      <w:r w:rsidR="007A7739">
        <w:rPr>
          <w:b/>
          <w:bCs/>
          <w:sz w:val="26"/>
          <w:szCs w:val="26"/>
          <w:rtl/>
        </w:rPr>
        <w:tab/>
      </w:r>
      <w:r w:rsidR="00381B72">
        <w:rPr>
          <w:rFonts w:hint="cs"/>
          <w:b/>
          <w:bCs/>
          <w:sz w:val="26"/>
          <w:szCs w:val="26"/>
          <w:rtl/>
        </w:rPr>
        <w:t>כבוד השופטת לירון זר</w:t>
      </w:r>
      <w:r w:rsidRPr="008C7F4A">
        <w:rPr>
          <w:rFonts w:hint="cs"/>
          <w:b/>
          <w:bCs/>
          <w:sz w:val="26"/>
          <w:szCs w:val="26"/>
          <w:rtl/>
        </w:rPr>
        <w:t xml:space="preserve">בל </w:t>
      </w:r>
      <w:r w:rsidRPr="008C7F4A">
        <w:rPr>
          <w:b/>
          <w:bCs/>
          <w:sz w:val="26"/>
          <w:szCs w:val="26"/>
          <w:rtl/>
        </w:rPr>
        <w:t>–</w:t>
      </w:r>
      <w:r w:rsidRPr="008C7F4A">
        <w:rPr>
          <w:rFonts w:hint="cs"/>
          <w:b/>
          <w:bCs/>
          <w:sz w:val="26"/>
          <w:szCs w:val="26"/>
          <w:rtl/>
        </w:rPr>
        <w:t xml:space="preserve"> קדשאי</w:t>
      </w:r>
    </w:p>
    <w:p w:rsidR="006E69F3" w:rsidRPr="008C7F4A" w:rsidRDefault="006E69F3" w:rsidP="006816EC">
      <w:pPr>
        <w:suppressLineNumbers/>
        <w:rPr>
          <w:b/>
          <w:bCs/>
          <w:sz w:val="26"/>
          <w:szCs w:val="26"/>
          <w:rtl/>
        </w:rPr>
      </w:pPr>
    </w:p>
    <w:p w:rsidR="007A7739" w:rsidRDefault="007A7739" w:rsidP="008C7F4A">
      <w:pPr>
        <w:suppressLineNumbers/>
        <w:spacing w:line="360" w:lineRule="auto"/>
        <w:rPr>
          <w:b/>
          <w:bCs/>
          <w:sz w:val="26"/>
          <w:szCs w:val="26"/>
          <w:rtl/>
        </w:rPr>
      </w:pPr>
    </w:p>
    <w:p w:rsidR="006E69F3" w:rsidRPr="008C7F4A" w:rsidRDefault="006E69F3" w:rsidP="00CC73E5">
      <w:pPr>
        <w:suppressLineNumbers/>
        <w:spacing w:line="360" w:lineRule="auto"/>
        <w:rPr>
          <w:b/>
          <w:bCs/>
          <w:sz w:val="26"/>
          <w:szCs w:val="26"/>
          <w:rtl/>
        </w:rPr>
      </w:pPr>
      <w:r w:rsidRPr="008C7F4A">
        <w:rPr>
          <w:rFonts w:hint="cs"/>
          <w:b/>
          <w:bCs/>
          <w:sz w:val="26"/>
          <w:szCs w:val="26"/>
          <w:rtl/>
        </w:rPr>
        <w:t>התובע</w:t>
      </w:r>
      <w:r w:rsidR="007A7739">
        <w:rPr>
          <w:rFonts w:hint="cs"/>
          <w:b/>
          <w:bCs/>
          <w:sz w:val="26"/>
          <w:szCs w:val="26"/>
          <w:rtl/>
        </w:rPr>
        <w:t>ות</w:t>
      </w:r>
      <w:r w:rsidRPr="008C7F4A">
        <w:rPr>
          <w:rFonts w:hint="cs"/>
          <w:b/>
          <w:bCs/>
          <w:sz w:val="26"/>
          <w:szCs w:val="26"/>
          <w:rtl/>
        </w:rPr>
        <w:t xml:space="preserve"> : </w:t>
      </w:r>
      <w:r w:rsidR="007A7739">
        <w:rPr>
          <w:b/>
          <w:bCs/>
          <w:sz w:val="26"/>
          <w:szCs w:val="26"/>
          <w:rtl/>
        </w:rPr>
        <w:tab/>
      </w:r>
      <w:r w:rsidR="00381B72">
        <w:rPr>
          <w:rFonts w:hint="cs"/>
          <w:b/>
          <w:bCs/>
          <w:sz w:val="26"/>
          <w:szCs w:val="26"/>
          <w:rtl/>
        </w:rPr>
        <w:t>1.</w:t>
      </w:r>
      <w:r w:rsidR="00381B72">
        <w:rPr>
          <w:rFonts w:hint="cs"/>
          <w:b/>
          <w:bCs/>
          <w:sz w:val="26"/>
          <w:szCs w:val="26"/>
          <w:rtl/>
        </w:rPr>
        <w:tab/>
      </w:r>
      <w:r w:rsidR="00CC73E5">
        <w:rPr>
          <w:rFonts w:hint="cs"/>
          <w:b/>
          <w:bCs/>
          <w:sz w:val="26"/>
          <w:szCs w:val="26"/>
          <w:rtl/>
        </w:rPr>
        <w:t>פלונית</w:t>
      </w:r>
    </w:p>
    <w:p w:rsidR="006E69F3" w:rsidRPr="008C7F4A" w:rsidRDefault="00381B72" w:rsidP="00CC73E5">
      <w:pPr>
        <w:suppressLineNumbers/>
        <w:spacing w:line="360" w:lineRule="auto"/>
        <w:ind w:left="720" w:firstLine="720"/>
        <w:rPr>
          <w:b/>
          <w:bCs/>
          <w:sz w:val="26"/>
          <w:szCs w:val="26"/>
          <w:rtl/>
        </w:rPr>
      </w:pPr>
      <w:r>
        <w:rPr>
          <w:rFonts w:hint="cs"/>
          <w:b/>
          <w:bCs/>
          <w:sz w:val="26"/>
          <w:szCs w:val="26"/>
          <w:rtl/>
        </w:rPr>
        <w:t>2.</w:t>
      </w:r>
      <w:r>
        <w:rPr>
          <w:rFonts w:hint="cs"/>
          <w:b/>
          <w:bCs/>
          <w:sz w:val="26"/>
          <w:szCs w:val="26"/>
          <w:rtl/>
        </w:rPr>
        <w:tab/>
      </w:r>
      <w:r w:rsidR="00CC73E5">
        <w:rPr>
          <w:rFonts w:hint="cs"/>
          <w:b/>
          <w:bCs/>
          <w:sz w:val="26"/>
          <w:szCs w:val="26"/>
          <w:rtl/>
        </w:rPr>
        <w:t>אלמונית</w:t>
      </w:r>
    </w:p>
    <w:p w:rsidR="00C62106" w:rsidRPr="00C62106" w:rsidRDefault="00C62106" w:rsidP="007A7739">
      <w:pPr>
        <w:suppressLineNumbers/>
        <w:spacing w:line="360" w:lineRule="auto"/>
        <w:ind w:left="1440" w:firstLine="720"/>
        <w:rPr>
          <w:rtl/>
        </w:rPr>
      </w:pPr>
      <w:r w:rsidRPr="00C62106">
        <w:rPr>
          <w:rFonts w:hint="cs"/>
          <w:rtl/>
        </w:rPr>
        <w:t>ע"י ב"כ עו"ד בועז שפירא</w:t>
      </w:r>
    </w:p>
    <w:p w:rsidR="00C62106" w:rsidRDefault="00C62106" w:rsidP="006816EC">
      <w:pPr>
        <w:suppressLineNumbers/>
        <w:rPr>
          <w:sz w:val="26"/>
          <w:szCs w:val="26"/>
          <w:rtl/>
        </w:rPr>
      </w:pPr>
    </w:p>
    <w:p w:rsidR="006E69F3" w:rsidRDefault="006E69F3" w:rsidP="006816EC">
      <w:pPr>
        <w:suppressLineNumbers/>
        <w:rPr>
          <w:sz w:val="26"/>
          <w:szCs w:val="26"/>
          <w:rtl/>
        </w:rPr>
      </w:pPr>
    </w:p>
    <w:p w:rsidR="006E69F3" w:rsidRDefault="006E69F3" w:rsidP="007A7739">
      <w:pPr>
        <w:suppressLineNumbers/>
        <w:ind w:left="2160" w:firstLine="720"/>
        <w:rPr>
          <w:sz w:val="26"/>
          <w:szCs w:val="26"/>
          <w:rtl/>
        </w:rPr>
      </w:pPr>
      <w:r>
        <w:rPr>
          <w:rFonts w:hint="cs"/>
          <w:sz w:val="26"/>
          <w:szCs w:val="26"/>
          <w:rtl/>
        </w:rPr>
        <w:t>נ  ג  ד</w:t>
      </w:r>
    </w:p>
    <w:p w:rsidR="006E69F3" w:rsidRDefault="006E69F3" w:rsidP="006816EC">
      <w:pPr>
        <w:suppressLineNumbers/>
        <w:rPr>
          <w:sz w:val="26"/>
          <w:szCs w:val="26"/>
          <w:rtl/>
        </w:rPr>
      </w:pPr>
    </w:p>
    <w:p w:rsidR="007A7739" w:rsidRDefault="007A7739" w:rsidP="006816EC">
      <w:pPr>
        <w:suppressLineNumbers/>
        <w:rPr>
          <w:sz w:val="26"/>
          <w:szCs w:val="26"/>
          <w:rtl/>
        </w:rPr>
      </w:pPr>
    </w:p>
    <w:p w:rsidR="006E69F3" w:rsidRPr="008C7F4A" w:rsidRDefault="007A7739" w:rsidP="008C7F4A">
      <w:pPr>
        <w:suppressLineNumbers/>
        <w:spacing w:line="360" w:lineRule="auto"/>
        <w:rPr>
          <w:b/>
          <w:bCs/>
          <w:sz w:val="26"/>
          <w:szCs w:val="26"/>
          <w:rtl/>
        </w:rPr>
      </w:pPr>
      <w:r>
        <w:rPr>
          <w:rFonts w:hint="cs"/>
          <w:b/>
          <w:bCs/>
          <w:sz w:val="26"/>
          <w:szCs w:val="26"/>
          <w:rtl/>
        </w:rPr>
        <w:t xml:space="preserve">הנתבע : </w:t>
      </w:r>
      <w:r>
        <w:rPr>
          <w:b/>
          <w:bCs/>
          <w:sz w:val="26"/>
          <w:szCs w:val="26"/>
          <w:rtl/>
        </w:rPr>
        <w:tab/>
      </w:r>
      <w:r>
        <w:rPr>
          <w:b/>
          <w:bCs/>
          <w:sz w:val="26"/>
          <w:szCs w:val="26"/>
          <w:rtl/>
        </w:rPr>
        <w:tab/>
      </w:r>
      <w:r w:rsidR="006E69F3" w:rsidRPr="008C7F4A">
        <w:rPr>
          <w:b/>
          <w:bCs/>
          <w:sz w:val="26"/>
          <w:szCs w:val="26"/>
          <w:rtl/>
        </w:rPr>
        <w:t>משרד הפנים</w:t>
      </w:r>
      <w:r w:rsidR="00795F84" w:rsidRPr="008C7F4A">
        <w:rPr>
          <w:rFonts w:hint="cs"/>
          <w:b/>
          <w:bCs/>
          <w:sz w:val="26"/>
          <w:szCs w:val="26"/>
          <w:rtl/>
        </w:rPr>
        <w:t xml:space="preserve"> </w:t>
      </w:r>
      <w:r w:rsidR="00795F84" w:rsidRPr="008C7F4A">
        <w:rPr>
          <w:b/>
          <w:bCs/>
          <w:sz w:val="26"/>
          <w:szCs w:val="26"/>
          <w:rtl/>
        </w:rPr>
        <w:t>–</w:t>
      </w:r>
      <w:r w:rsidR="00795F84" w:rsidRPr="008C7F4A">
        <w:rPr>
          <w:rFonts w:hint="cs"/>
          <w:b/>
          <w:bCs/>
          <w:sz w:val="26"/>
          <w:szCs w:val="26"/>
          <w:rtl/>
        </w:rPr>
        <w:t xml:space="preserve"> רשות האוכלוסין וההגירה</w:t>
      </w:r>
    </w:p>
    <w:p w:rsidR="00795F84" w:rsidRPr="008C7F4A" w:rsidRDefault="00795F84" w:rsidP="007A7739">
      <w:pPr>
        <w:suppressLineNumbers/>
        <w:spacing w:line="360" w:lineRule="auto"/>
        <w:ind w:left="1440" w:firstLine="720"/>
        <w:rPr>
          <w:rtl/>
        </w:rPr>
      </w:pPr>
      <w:r w:rsidRPr="008C7F4A">
        <w:rPr>
          <w:rFonts w:hint="cs"/>
          <w:rtl/>
        </w:rPr>
        <w:t>באמצעות פרקליטות</w:t>
      </w:r>
      <w:r w:rsidR="008C7F4A" w:rsidRPr="008C7F4A">
        <w:rPr>
          <w:rFonts w:hint="cs"/>
          <w:rtl/>
        </w:rPr>
        <w:t xml:space="preserve"> </w:t>
      </w:r>
      <w:r w:rsidRPr="008C7F4A">
        <w:rPr>
          <w:rFonts w:hint="cs"/>
          <w:rtl/>
        </w:rPr>
        <w:t>מחוז חיפה - אזרחי</w:t>
      </w:r>
    </w:p>
    <w:p w:rsidR="006E69F3" w:rsidRDefault="006E69F3" w:rsidP="006816EC">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8C7F4A">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7A7739" w:rsidRDefault="006E69F3" w:rsidP="00CC73E5">
      <w:pPr>
        <w:pStyle w:val="ad"/>
        <w:numPr>
          <w:ilvl w:val="0"/>
          <w:numId w:val="3"/>
        </w:numPr>
        <w:spacing w:line="360" w:lineRule="auto"/>
        <w:ind w:left="-284"/>
        <w:jc w:val="both"/>
        <w:rPr>
          <w:rFonts w:ascii="Arial" w:hAnsi="Arial"/>
          <w:noProof w:val="0"/>
          <w:rtl/>
        </w:rPr>
      </w:pPr>
      <w:r w:rsidRPr="007A7739">
        <w:rPr>
          <w:rFonts w:ascii="Arial" w:hAnsi="Arial" w:hint="cs"/>
          <w:noProof w:val="0"/>
          <w:rtl/>
        </w:rPr>
        <w:t>התובעות הן אחיות, נכדותיהם של ה"ה צ</w:t>
      </w:r>
      <w:r w:rsidR="00CC73E5">
        <w:rPr>
          <w:rFonts w:ascii="Arial" w:hAnsi="Arial" w:hint="cs"/>
          <w:noProof w:val="0"/>
          <w:rtl/>
        </w:rPr>
        <w:t>"</w:t>
      </w:r>
      <w:r w:rsidRPr="007A7739">
        <w:rPr>
          <w:rFonts w:ascii="Arial" w:hAnsi="Arial" w:hint="cs"/>
          <w:noProof w:val="0"/>
          <w:rtl/>
        </w:rPr>
        <w:t>ל</w:t>
      </w:r>
      <w:r w:rsidR="00795F84" w:rsidRPr="007A7739">
        <w:rPr>
          <w:rFonts w:ascii="Arial" w:hAnsi="Arial" w:hint="cs"/>
          <w:noProof w:val="0"/>
          <w:rtl/>
        </w:rPr>
        <w:t xml:space="preserve"> ז"ל,</w:t>
      </w:r>
      <w:r w:rsidRPr="007A7739">
        <w:rPr>
          <w:rFonts w:ascii="Arial" w:hAnsi="Arial" w:hint="cs"/>
          <w:noProof w:val="0"/>
          <w:rtl/>
        </w:rPr>
        <w:t xml:space="preserve"> ת"ז </w:t>
      </w:r>
      <w:r w:rsidR="00CC73E5">
        <w:rPr>
          <w:rFonts w:ascii="Arial" w:hAnsi="Arial" w:hint="cs"/>
          <w:noProof w:val="0"/>
          <w:rtl/>
        </w:rPr>
        <w:t>[...]</w:t>
      </w:r>
      <w:r w:rsidRPr="007A7739">
        <w:rPr>
          <w:rFonts w:ascii="Arial" w:hAnsi="Arial" w:hint="cs"/>
          <w:noProof w:val="0"/>
          <w:rtl/>
        </w:rPr>
        <w:t xml:space="preserve"> וא</w:t>
      </w:r>
      <w:r w:rsidR="00CC73E5">
        <w:rPr>
          <w:rFonts w:ascii="Arial" w:hAnsi="Arial" w:hint="cs"/>
          <w:noProof w:val="0"/>
          <w:rtl/>
        </w:rPr>
        <w:t>"</w:t>
      </w:r>
      <w:r w:rsidRPr="007A7739">
        <w:rPr>
          <w:rFonts w:ascii="Arial" w:hAnsi="Arial" w:hint="cs"/>
          <w:noProof w:val="0"/>
          <w:rtl/>
        </w:rPr>
        <w:t>ל</w:t>
      </w:r>
      <w:r w:rsidR="00795F84" w:rsidRPr="007A7739">
        <w:rPr>
          <w:rFonts w:ascii="Arial" w:hAnsi="Arial" w:hint="cs"/>
          <w:noProof w:val="0"/>
          <w:rtl/>
        </w:rPr>
        <w:t xml:space="preserve"> ז"ל</w:t>
      </w:r>
      <w:r w:rsidRPr="007A7739">
        <w:rPr>
          <w:rFonts w:ascii="Arial" w:hAnsi="Arial" w:hint="cs"/>
          <w:noProof w:val="0"/>
          <w:rtl/>
        </w:rPr>
        <w:t xml:space="preserve">, ת"ז </w:t>
      </w:r>
      <w:r w:rsidR="00CC73E5">
        <w:rPr>
          <w:rFonts w:ascii="Arial" w:hAnsi="Arial" w:hint="cs"/>
          <w:noProof w:val="0"/>
          <w:rtl/>
        </w:rPr>
        <w:t>[...]</w:t>
      </w:r>
      <w:r w:rsidRPr="007A7739">
        <w:rPr>
          <w:rFonts w:ascii="Arial" w:hAnsi="Arial" w:hint="cs"/>
          <w:noProof w:val="0"/>
          <w:rtl/>
        </w:rPr>
        <w:t xml:space="preserve"> (להלן </w:t>
      </w:r>
      <w:r w:rsidRPr="007A7739">
        <w:rPr>
          <w:rFonts w:ascii="Arial" w:hAnsi="Arial"/>
          <w:noProof w:val="0"/>
          <w:rtl/>
        </w:rPr>
        <w:t>–</w:t>
      </w:r>
      <w:r w:rsidRPr="007A7739">
        <w:rPr>
          <w:rFonts w:ascii="Arial" w:hAnsi="Arial" w:hint="cs"/>
          <w:noProof w:val="0"/>
          <w:rtl/>
        </w:rPr>
        <w:t xml:space="preserve"> "</w:t>
      </w:r>
      <w:r w:rsidRPr="007A7739">
        <w:rPr>
          <w:rFonts w:ascii="Arial" w:hAnsi="Arial" w:hint="cs"/>
          <w:b/>
          <w:bCs/>
          <w:noProof w:val="0"/>
          <w:rtl/>
        </w:rPr>
        <w:t>הסבתא</w:t>
      </w:r>
      <w:r w:rsidRPr="007A7739">
        <w:rPr>
          <w:rFonts w:ascii="Arial" w:hAnsi="Arial" w:hint="cs"/>
          <w:noProof w:val="0"/>
          <w:rtl/>
        </w:rPr>
        <w:t>" ו"</w:t>
      </w:r>
      <w:r w:rsidRPr="007A7739">
        <w:rPr>
          <w:rFonts w:ascii="Arial" w:hAnsi="Arial" w:hint="cs"/>
          <w:b/>
          <w:bCs/>
          <w:noProof w:val="0"/>
          <w:rtl/>
        </w:rPr>
        <w:t>הסב</w:t>
      </w:r>
      <w:r w:rsidRPr="007A7739">
        <w:rPr>
          <w:rFonts w:ascii="Arial" w:hAnsi="Arial" w:hint="cs"/>
          <w:noProof w:val="0"/>
          <w:rtl/>
        </w:rPr>
        <w:t>"</w:t>
      </w:r>
      <w:r w:rsidR="00FF7ACB" w:rsidRPr="007A7739">
        <w:rPr>
          <w:rFonts w:ascii="Arial" w:hAnsi="Arial" w:hint="cs"/>
          <w:noProof w:val="0"/>
          <w:rtl/>
        </w:rPr>
        <w:t xml:space="preserve"> בהתאמה, וביחד "</w:t>
      </w:r>
      <w:r w:rsidR="00FF7ACB" w:rsidRPr="007A7739">
        <w:rPr>
          <w:rFonts w:ascii="Arial" w:hAnsi="Arial" w:hint="cs"/>
          <w:b/>
          <w:bCs/>
          <w:noProof w:val="0"/>
          <w:rtl/>
        </w:rPr>
        <w:t>הסבים</w:t>
      </w:r>
      <w:r w:rsidR="00FF7ACB" w:rsidRPr="007A7739">
        <w:rPr>
          <w:rFonts w:ascii="Arial" w:hAnsi="Arial" w:hint="cs"/>
          <w:noProof w:val="0"/>
          <w:rtl/>
        </w:rPr>
        <w:t xml:space="preserve">"). </w:t>
      </w:r>
      <w:r w:rsidR="00795F84" w:rsidRPr="007A7739">
        <w:rPr>
          <w:rFonts w:ascii="Arial" w:hAnsi="Arial" w:hint="cs"/>
          <w:noProof w:val="0"/>
          <w:rtl/>
        </w:rPr>
        <w:t>אמן של התובעות הי</w:t>
      </w:r>
      <w:r w:rsidR="00B8289D" w:rsidRPr="007A7739">
        <w:rPr>
          <w:rFonts w:ascii="Arial" w:hAnsi="Arial" w:hint="cs"/>
          <w:noProof w:val="0"/>
          <w:rtl/>
        </w:rPr>
        <w:t>א בתם</w:t>
      </w:r>
      <w:r w:rsidR="00795F84" w:rsidRPr="007A7739">
        <w:rPr>
          <w:rFonts w:ascii="Arial" w:hAnsi="Arial" w:hint="cs"/>
          <w:noProof w:val="0"/>
          <w:rtl/>
        </w:rPr>
        <w:t xml:space="preserve"> של הסבים המנוחים. </w:t>
      </w:r>
      <w:r w:rsidR="00FF7ACB" w:rsidRPr="007A7739">
        <w:rPr>
          <w:rFonts w:ascii="Arial" w:hAnsi="Arial" w:hint="cs"/>
          <w:noProof w:val="0"/>
          <w:rtl/>
        </w:rPr>
        <w:t xml:space="preserve">התובעות מצויות בהליך לקבלת אזרחות רומנית ונדרשות להוכיח </w:t>
      </w:r>
      <w:r w:rsidR="007A7739" w:rsidRPr="007A7739">
        <w:rPr>
          <w:rFonts w:ascii="Arial" w:hAnsi="Arial" w:hint="cs"/>
          <w:noProof w:val="0"/>
          <w:rtl/>
        </w:rPr>
        <w:t xml:space="preserve">בפני הרשויות ברומניה </w:t>
      </w:r>
      <w:r w:rsidR="00FF7ACB" w:rsidRPr="007A7739">
        <w:rPr>
          <w:rFonts w:ascii="Arial" w:hAnsi="Arial" w:hint="cs"/>
          <w:noProof w:val="0"/>
          <w:rtl/>
        </w:rPr>
        <w:t xml:space="preserve">כי הסבים ממוצא רומני. התברר כי קיימת אי-התאמה בין פרטי הסבים כפי שנקובים במרשם הנישואין ברומניה (להלן </w:t>
      </w:r>
      <w:r w:rsidR="00FF7ACB" w:rsidRPr="007A7739">
        <w:rPr>
          <w:rFonts w:ascii="Arial" w:hAnsi="Arial"/>
          <w:noProof w:val="0"/>
          <w:rtl/>
        </w:rPr>
        <w:t>–</w:t>
      </w:r>
      <w:r w:rsidR="00FF7ACB" w:rsidRPr="007A7739">
        <w:rPr>
          <w:rFonts w:ascii="Arial" w:hAnsi="Arial" w:hint="cs"/>
          <w:noProof w:val="0"/>
          <w:rtl/>
        </w:rPr>
        <w:t xml:space="preserve"> "</w:t>
      </w:r>
      <w:r w:rsidR="00FF7ACB" w:rsidRPr="007A7739">
        <w:rPr>
          <w:rFonts w:ascii="Arial" w:hAnsi="Arial" w:hint="cs"/>
          <w:b/>
          <w:bCs/>
          <w:noProof w:val="0"/>
          <w:rtl/>
        </w:rPr>
        <w:t>המרשם הרומני</w:t>
      </w:r>
      <w:r w:rsidR="00FF7ACB" w:rsidRPr="007A7739">
        <w:rPr>
          <w:rFonts w:ascii="Arial" w:hAnsi="Arial" w:hint="cs"/>
          <w:noProof w:val="0"/>
          <w:rtl/>
        </w:rPr>
        <w:t>") לבין פרטיהם הנקובים במרשם האוכלוסין של מדינת ישראל. התובעות עותרות אפוא למתן סעד הצהרתי</w:t>
      </w:r>
      <w:r w:rsidR="001F4122" w:rsidRPr="007A7739">
        <w:rPr>
          <w:rFonts w:ascii="Arial" w:hAnsi="Arial" w:hint="cs"/>
          <w:noProof w:val="0"/>
          <w:rtl/>
        </w:rPr>
        <w:t xml:space="preserve"> ביחס לפרטי הסבים, שאינו תואם את הנקוב במנהל האוכלוסין, מבלי לשנותו.</w:t>
      </w:r>
    </w:p>
    <w:p w:rsidR="001F4122" w:rsidRDefault="001F4122" w:rsidP="007A7739">
      <w:pPr>
        <w:spacing w:line="360" w:lineRule="auto"/>
        <w:ind w:left="-284"/>
        <w:jc w:val="both"/>
        <w:rPr>
          <w:rFonts w:ascii="Arial" w:hAnsi="Arial"/>
          <w:noProof w:val="0"/>
          <w:rtl/>
        </w:rPr>
      </w:pPr>
    </w:p>
    <w:p w:rsidR="001F4122" w:rsidRPr="007A7739" w:rsidRDefault="001F4122" w:rsidP="007A7739">
      <w:pPr>
        <w:pStyle w:val="ad"/>
        <w:numPr>
          <w:ilvl w:val="0"/>
          <w:numId w:val="3"/>
        </w:numPr>
        <w:spacing w:line="360" w:lineRule="auto"/>
        <w:ind w:left="-284"/>
        <w:jc w:val="both"/>
        <w:rPr>
          <w:rFonts w:ascii="Arial" w:hAnsi="Arial"/>
          <w:noProof w:val="0"/>
          <w:rtl/>
        </w:rPr>
      </w:pPr>
      <w:r w:rsidRPr="007A7739">
        <w:rPr>
          <w:rFonts w:ascii="Arial" w:hAnsi="Arial" w:hint="cs"/>
          <w:noProof w:val="0"/>
          <w:rtl/>
        </w:rPr>
        <w:t>לכתב התביעה צרפו התובעות העתק מתמצית רישום הנישואין של הסבים מתו</w:t>
      </w:r>
      <w:r w:rsidR="00B8289D" w:rsidRPr="007A7739">
        <w:rPr>
          <w:rFonts w:ascii="Arial" w:hAnsi="Arial" w:hint="cs"/>
          <w:noProof w:val="0"/>
          <w:rtl/>
        </w:rPr>
        <w:t>ך</w:t>
      </w:r>
      <w:r w:rsidRPr="007A7739">
        <w:rPr>
          <w:rFonts w:ascii="Arial" w:hAnsi="Arial" w:hint="cs"/>
          <w:noProof w:val="0"/>
          <w:rtl/>
        </w:rPr>
        <w:t xml:space="preserve"> המרשם הרומני לצד תרגום נוטריוני לעברית מטעם נוטריון ציבורי ברומניה; ותמצית ממרשם האוכלוסין בישראל ביחס לסבים.</w:t>
      </w:r>
    </w:p>
    <w:p w:rsidR="001F4122" w:rsidRDefault="001F4122" w:rsidP="007A7739">
      <w:pPr>
        <w:spacing w:line="360" w:lineRule="auto"/>
        <w:ind w:left="-284"/>
        <w:jc w:val="both"/>
        <w:rPr>
          <w:rFonts w:ascii="Arial" w:hAnsi="Arial"/>
          <w:noProof w:val="0"/>
          <w:rtl/>
        </w:rPr>
      </w:pPr>
    </w:p>
    <w:p w:rsidR="001F4122" w:rsidRPr="007A7739" w:rsidRDefault="001F4122" w:rsidP="00CC73E5">
      <w:pPr>
        <w:pStyle w:val="ad"/>
        <w:numPr>
          <w:ilvl w:val="0"/>
          <w:numId w:val="3"/>
        </w:numPr>
        <w:spacing w:line="360" w:lineRule="auto"/>
        <w:ind w:left="-284"/>
        <w:jc w:val="both"/>
        <w:rPr>
          <w:rFonts w:ascii="Arial" w:hAnsi="Arial"/>
          <w:noProof w:val="0"/>
          <w:rtl/>
        </w:rPr>
      </w:pPr>
      <w:r w:rsidRPr="007A7739">
        <w:rPr>
          <w:rFonts w:ascii="Arial" w:hAnsi="Arial" w:hint="cs"/>
          <w:noProof w:val="0"/>
          <w:u w:val="single"/>
          <w:rtl/>
        </w:rPr>
        <w:t>להלן פרטי הסבים</w:t>
      </w:r>
      <w:r w:rsidR="007A0FD9" w:rsidRPr="007A7739">
        <w:rPr>
          <w:rFonts w:ascii="Arial" w:hAnsi="Arial" w:hint="cs"/>
          <w:noProof w:val="0"/>
          <w:u w:val="single"/>
          <w:rtl/>
        </w:rPr>
        <w:t xml:space="preserve"> בהתאם למרשם הרומני</w:t>
      </w:r>
      <w:r w:rsidR="00CC73E5">
        <w:rPr>
          <w:rFonts w:ascii="Arial" w:hAnsi="Arial" w:hint="cs"/>
          <w:noProof w:val="0"/>
          <w:u w:val="single"/>
          <w:rtl/>
        </w:rPr>
        <w:t xml:space="preserve"> [ על דרך שם המשפחה תחילה]</w:t>
      </w:r>
      <w:r w:rsidR="007A0FD9" w:rsidRPr="007A7739">
        <w:rPr>
          <w:rFonts w:ascii="Arial" w:hAnsi="Arial" w:hint="cs"/>
          <w:noProof w:val="0"/>
          <w:rtl/>
        </w:rPr>
        <w:t>:</w:t>
      </w:r>
    </w:p>
    <w:p w:rsidR="007A0FD9" w:rsidRDefault="007A0FD9" w:rsidP="007A7739">
      <w:pPr>
        <w:spacing w:line="360" w:lineRule="auto"/>
        <w:ind w:left="-284"/>
        <w:jc w:val="both"/>
        <w:rPr>
          <w:rFonts w:ascii="Arial" w:hAnsi="Arial"/>
          <w:noProof w:val="0"/>
          <w:rtl/>
        </w:rPr>
      </w:pPr>
    </w:p>
    <w:p w:rsidR="007A0FD9" w:rsidRPr="007A7739" w:rsidRDefault="007A0FD9" w:rsidP="007A7739">
      <w:pPr>
        <w:pStyle w:val="ad"/>
        <w:numPr>
          <w:ilvl w:val="0"/>
          <w:numId w:val="4"/>
        </w:numPr>
        <w:spacing w:line="360" w:lineRule="auto"/>
        <w:ind w:left="141"/>
        <w:jc w:val="both"/>
        <w:rPr>
          <w:rFonts w:ascii="Arial" w:hAnsi="Arial"/>
          <w:noProof w:val="0"/>
          <w:rtl/>
        </w:rPr>
      </w:pPr>
      <w:r w:rsidRPr="007A7739">
        <w:rPr>
          <w:rFonts w:ascii="Arial" w:hAnsi="Arial" w:hint="cs"/>
          <w:noProof w:val="0"/>
          <w:u w:val="single"/>
          <w:rtl/>
        </w:rPr>
        <w:t>הסב</w:t>
      </w:r>
      <w:r w:rsidRPr="007A7739">
        <w:rPr>
          <w:rFonts w:ascii="Arial" w:hAnsi="Arial" w:hint="cs"/>
          <w:noProof w:val="0"/>
          <w:rtl/>
        </w:rPr>
        <w:t xml:space="preserve">: </w:t>
      </w:r>
    </w:p>
    <w:p w:rsidR="007A0FD9" w:rsidRPr="007A7739" w:rsidRDefault="007A7739" w:rsidP="00CC73E5">
      <w:pPr>
        <w:pStyle w:val="ad"/>
        <w:numPr>
          <w:ilvl w:val="0"/>
          <w:numId w:val="5"/>
        </w:numPr>
        <w:spacing w:line="360" w:lineRule="auto"/>
        <w:ind w:left="850"/>
        <w:jc w:val="both"/>
        <w:rPr>
          <w:rFonts w:ascii="Arial" w:hAnsi="Arial"/>
          <w:noProof w:val="0"/>
          <w:rtl/>
        </w:rPr>
      </w:pPr>
      <w:r>
        <w:rPr>
          <w:rFonts w:ascii="Arial" w:hAnsi="Arial" w:hint="cs"/>
          <w:noProof w:val="0"/>
          <w:rtl/>
        </w:rPr>
        <w:t xml:space="preserve">שמו : </w:t>
      </w:r>
      <w:r w:rsidR="00381B72">
        <w:rPr>
          <w:rFonts w:ascii="Arial" w:hAnsi="Arial"/>
          <w:noProof w:val="0"/>
          <w:rtl/>
        </w:rPr>
        <w:tab/>
      </w:r>
      <w:r w:rsidR="00CC73E5">
        <w:rPr>
          <w:rFonts w:ascii="Arial" w:hAnsi="Arial" w:hint="cs"/>
          <w:noProof w:val="0"/>
          <w:rtl/>
        </w:rPr>
        <w:t>ל"א</w:t>
      </w:r>
      <w:r w:rsidR="007A0FD9" w:rsidRPr="007A7739">
        <w:rPr>
          <w:rFonts w:ascii="Arial" w:hAnsi="Arial" w:hint="cs"/>
          <w:noProof w:val="0"/>
          <w:rtl/>
        </w:rPr>
        <w:t xml:space="preserve"> ז"ל (</w:t>
      </w:r>
      <w:r w:rsidR="007A0FD9" w:rsidRPr="007A7739">
        <w:rPr>
          <w:rFonts w:ascii="Arial" w:hAnsi="Arial" w:hint="cs"/>
          <w:noProof w:val="0"/>
          <w:sz w:val="20"/>
          <w:szCs w:val="20"/>
        </w:rPr>
        <w:t>L</w:t>
      </w:r>
      <w:r w:rsidR="00CC73E5">
        <w:rPr>
          <w:rFonts w:ascii="Arial" w:hAnsi="Arial"/>
          <w:noProof w:val="0"/>
          <w:sz w:val="20"/>
          <w:szCs w:val="20"/>
        </w:rPr>
        <w:t>.</w:t>
      </w:r>
      <w:r w:rsidR="007A0FD9" w:rsidRPr="007A7739">
        <w:rPr>
          <w:rFonts w:ascii="Arial" w:hAnsi="Arial" w:hint="cs"/>
          <w:noProof w:val="0"/>
          <w:sz w:val="20"/>
          <w:szCs w:val="20"/>
        </w:rPr>
        <w:t>A</w:t>
      </w:r>
      <w:r w:rsidR="007A0FD9" w:rsidRPr="007A7739">
        <w:rPr>
          <w:rFonts w:ascii="Arial" w:hAnsi="Arial" w:hint="cs"/>
          <w:noProof w:val="0"/>
          <w:rtl/>
        </w:rPr>
        <w:t xml:space="preserve">); </w:t>
      </w:r>
    </w:p>
    <w:p w:rsidR="007A0FD9" w:rsidRPr="007A7739" w:rsidRDefault="007A0FD9" w:rsidP="00CC73E5">
      <w:pPr>
        <w:pStyle w:val="ad"/>
        <w:numPr>
          <w:ilvl w:val="0"/>
          <w:numId w:val="5"/>
        </w:numPr>
        <w:spacing w:line="360" w:lineRule="auto"/>
        <w:ind w:left="850"/>
        <w:jc w:val="both"/>
        <w:rPr>
          <w:rFonts w:ascii="Arial" w:hAnsi="Arial"/>
          <w:noProof w:val="0"/>
          <w:rtl/>
        </w:rPr>
      </w:pPr>
      <w:r w:rsidRPr="007A7739">
        <w:rPr>
          <w:rFonts w:ascii="Arial" w:hAnsi="Arial" w:hint="cs"/>
          <w:noProof w:val="0"/>
          <w:rtl/>
        </w:rPr>
        <w:t xml:space="preserve">תאריך לידה : </w:t>
      </w:r>
      <w:r w:rsidR="00CC73E5">
        <w:rPr>
          <w:rFonts w:ascii="Arial" w:hAnsi="Arial" w:hint="cs"/>
          <w:noProof w:val="0"/>
          <w:rtl/>
        </w:rPr>
        <w:t>00</w:t>
      </w:r>
      <w:r w:rsidRPr="007A7739">
        <w:rPr>
          <w:rFonts w:ascii="Arial" w:hAnsi="Arial" w:hint="cs"/>
          <w:noProof w:val="0"/>
          <w:rtl/>
        </w:rPr>
        <w:t>.</w:t>
      </w:r>
      <w:r w:rsidR="00CC73E5">
        <w:rPr>
          <w:rFonts w:ascii="Arial" w:hAnsi="Arial" w:hint="cs"/>
          <w:noProof w:val="0"/>
          <w:rtl/>
        </w:rPr>
        <w:t>00</w:t>
      </w:r>
      <w:r w:rsidRPr="007A7739">
        <w:rPr>
          <w:rFonts w:ascii="Arial" w:hAnsi="Arial" w:hint="cs"/>
          <w:noProof w:val="0"/>
          <w:rtl/>
        </w:rPr>
        <w:t>.1923;</w:t>
      </w:r>
    </w:p>
    <w:p w:rsidR="007A0FD9" w:rsidRPr="007A7739" w:rsidRDefault="007A0FD9" w:rsidP="00CC73E5">
      <w:pPr>
        <w:pStyle w:val="ad"/>
        <w:numPr>
          <w:ilvl w:val="0"/>
          <w:numId w:val="5"/>
        </w:numPr>
        <w:spacing w:line="360" w:lineRule="auto"/>
        <w:ind w:left="850"/>
        <w:jc w:val="both"/>
        <w:rPr>
          <w:rFonts w:ascii="Arial" w:hAnsi="Arial"/>
          <w:noProof w:val="0"/>
          <w:rtl/>
        </w:rPr>
      </w:pPr>
      <w:r w:rsidRPr="007A7739">
        <w:rPr>
          <w:rFonts w:ascii="Arial" w:hAnsi="Arial" w:hint="cs"/>
          <w:noProof w:val="0"/>
          <w:rtl/>
        </w:rPr>
        <w:t>שם האב : ל</w:t>
      </w:r>
      <w:r w:rsidR="00CC73E5">
        <w:rPr>
          <w:rFonts w:ascii="Arial" w:hAnsi="Arial" w:hint="cs"/>
          <w:noProof w:val="0"/>
          <w:rtl/>
        </w:rPr>
        <w:t>"</w:t>
      </w:r>
      <w:r w:rsidRPr="007A7739">
        <w:rPr>
          <w:rFonts w:ascii="Arial" w:hAnsi="Arial" w:hint="cs"/>
          <w:noProof w:val="0"/>
          <w:rtl/>
        </w:rPr>
        <w:t>ל (</w:t>
      </w:r>
      <w:r w:rsidRPr="007A7739">
        <w:rPr>
          <w:rFonts w:ascii="Arial" w:hAnsi="Arial" w:hint="cs"/>
          <w:noProof w:val="0"/>
          <w:sz w:val="20"/>
          <w:szCs w:val="20"/>
        </w:rPr>
        <w:t>L</w:t>
      </w:r>
      <w:r w:rsidR="00CC73E5">
        <w:rPr>
          <w:rFonts w:ascii="Arial" w:hAnsi="Arial"/>
          <w:noProof w:val="0"/>
          <w:sz w:val="20"/>
          <w:szCs w:val="20"/>
        </w:rPr>
        <w:t>.</w:t>
      </w:r>
      <w:r w:rsidRPr="007A7739">
        <w:rPr>
          <w:rFonts w:ascii="Arial" w:hAnsi="Arial" w:hint="cs"/>
          <w:noProof w:val="0"/>
          <w:sz w:val="20"/>
          <w:szCs w:val="20"/>
        </w:rPr>
        <w:t>L</w:t>
      </w:r>
      <w:r w:rsidRPr="007A7739">
        <w:rPr>
          <w:rFonts w:ascii="Arial" w:hAnsi="Arial" w:hint="cs"/>
          <w:noProof w:val="0"/>
          <w:rtl/>
        </w:rPr>
        <w:t>);</w:t>
      </w:r>
    </w:p>
    <w:p w:rsidR="007A0FD9" w:rsidRPr="007A7739" w:rsidRDefault="007A0FD9" w:rsidP="00CC73E5">
      <w:pPr>
        <w:pStyle w:val="ad"/>
        <w:numPr>
          <w:ilvl w:val="0"/>
          <w:numId w:val="5"/>
        </w:numPr>
        <w:spacing w:line="360" w:lineRule="auto"/>
        <w:ind w:left="850"/>
        <w:jc w:val="both"/>
        <w:rPr>
          <w:rFonts w:ascii="Arial" w:hAnsi="Arial"/>
          <w:noProof w:val="0"/>
          <w:rtl/>
        </w:rPr>
      </w:pPr>
      <w:r w:rsidRPr="007A7739">
        <w:rPr>
          <w:rFonts w:ascii="Arial" w:hAnsi="Arial" w:hint="cs"/>
          <w:noProof w:val="0"/>
          <w:rtl/>
        </w:rPr>
        <w:t>שם האם : ל</w:t>
      </w:r>
      <w:r w:rsidR="00CC73E5">
        <w:rPr>
          <w:rFonts w:ascii="Arial" w:hAnsi="Arial" w:hint="cs"/>
          <w:noProof w:val="0"/>
          <w:rtl/>
        </w:rPr>
        <w:t>"</w:t>
      </w:r>
      <w:r w:rsidRPr="007A7739">
        <w:rPr>
          <w:rFonts w:ascii="Arial" w:hAnsi="Arial" w:hint="cs"/>
          <w:noProof w:val="0"/>
          <w:rtl/>
        </w:rPr>
        <w:t>ל (</w:t>
      </w:r>
      <w:r w:rsidRPr="007A7739">
        <w:rPr>
          <w:rFonts w:ascii="Arial" w:hAnsi="Arial" w:hint="cs"/>
          <w:noProof w:val="0"/>
          <w:sz w:val="20"/>
          <w:szCs w:val="20"/>
        </w:rPr>
        <w:t>L</w:t>
      </w:r>
      <w:r w:rsidR="00CC73E5">
        <w:rPr>
          <w:rFonts w:ascii="Arial" w:hAnsi="Arial"/>
          <w:noProof w:val="0"/>
          <w:sz w:val="20"/>
          <w:szCs w:val="20"/>
        </w:rPr>
        <w:t>.</w:t>
      </w:r>
      <w:r w:rsidRPr="007A7739">
        <w:rPr>
          <w:rFonts w:ascii="Arial" w:hAnsi="Arial" w:hint="cs"/>
          <w:noProof w:val="0"/>
          <w:sz w:val="20"/>
          <w:szCs w:val="20"/>
        </w:rPr>
        <w:t>L</w:t>
      </w:r>
      <w:r w:rsidRPr="007A7739">
        <w:rPr>
          <w:rFonts w:ascii="Arial" w:hAnsi="Arial" w:hint="cs"/>
          <w:noProof w:val="0"/>
          <w:rtl/>
        </w:rPr>
        <w:t>).</w:t>
      </w:r>
    </w:p>
    <w:p w:rsidR="007A0FD9" w:rsidRDefault="007A0FD9" w:rsidP="007A7739">
      <w:pPr>
        <w:spacing w:line="360" w:lineRule="auto"/>
        <w:ind w:left="141"/>
        <w:jc w:val="both"/>
        <w:rPr>
          <w:rFonts w:ascii="Arial" w:hAnsi="Arial"/>
          <w:noProof w:val="0"/>
          <w:rtl/>
        </w:rPr>
      </w:pPr>
    </w:p>
    <w:p w:rsidR="007A0FD9" w:rsidRPr="007A7739" w:rsidRDefault="007A0FD9" w:rsidP="007A7739">
      <w:pPr>
        <w:pStyle w:val="ad"/>
        <w:numPr>
          <w:ilvl w:val="0"/>
          <w:numId w:val="4"/>
        </w:numPr>
        <w:spacing w:line="360" w:lineRule="auto"/>
        <w:ind w:left="141"/>
        <w:jc w:val="both"/>
        <w:rPr>
          <w:rFonts w:ascii="Arial" w:hAnsi="Arial"/>
          <w:noProof w:val="0"/>
          <w:rtl/>
        </w:rPr>
      </w:pPr>
      <w:r w:rsidRPr="007A7739">
        <w:rPr>
          <w:rFonts w:ascii="Arial" w:hAnsi="Arial" w:hint="cs"/>
          <w:noProof w:val="0"/>
          <w:u w:val="single"/>
          <w:rtl/>
        </w:rPr>
        <w:lastRenderedPageBreak/>
        <w:t>הסבתא</w:t>
      </w:r>
      <w:r w:rsidRPr="007A7739">
        <w:rPr>
          <w:rFonts w:ascii="Arial" w:hAnsi="Arial" w:hint="cs"/>
          <w:noProof w:val="0"/>
          <w:rtl/>
        </w:rPr>
        <w:t>:</w:t>
      </w:r>
    </w:p>
    <w:p w:rsidR="007A0FD9" w:rsidRPr="007A7739" w:rsidRDefault="007A7739" w:rsidP="00CC73E5">
      <w:pPr>
        <w:pStyle w:val="ad"/>
        <w:numPr>
          <w:ilvl w:val="0"/>
          <w:numId w:val="6"/>
        </w:numPr>
        <w:spacing w:line="360" w:lineRule="auto"/>
        <w:ind w:left="1134"/>
        <w:jc w:val="both"/>
        <w:rPr>
          <w:rFonts w:ascii="Arial" w:hAnsi="Arial"/>
          <w:noProof w:val="0"/>
          <w:rtl/>
        </w:rPr>
      </w:pPr>
      <w:r>
        <w:rPr>
          <w:rFonts w:ascii="Arial" w:hAnsi="Arial" w:hint="cs"/>
          <w:noProof w:val="0"/>
          <w:rtl/>
        </w:rPr>
        <w:t xml:space="preserve">שמה : </w:t>
      </w:r>
      <w:r w:rsidR="007A0FD9" w:rsidRPr="007A7739">
        <w:rPr>
          <w:rFonts w:ascii="Arial" w:hAnsi="Arial" w:hint="cs"/>
          <w:noProof w:val="0"/>
          <w:rtl/>
        </w:rPr>
        <w:t>ב</w:t>
      </w:r>
      <w:r w:rsidR="00CC73E5">
        <w:rPr>
          <w:rFonts w:ascii="Arial" w:hAnsi="Arial" w:hint="cs"/>
          <w:noProof w:val="0"/>
          <w:rtl/>
        </w:rPr>
        <w:t>"</w:t>
      </w:r>
      <w:r w:rsidR="007A0FD9" w:rsidRPr="007A7739">
        <w:rPr>
          <w:rFonts w:ascii="Arial" w:hAnsi="Arial" w:hint="cs"/>
          <w:noProof w:val="0"/>
          <w:rtl/>
        </w:rPr>
        <w:t>פ ז"ל (</w:t>
      </w:r>
      <w:r w:rsidR="007A0FD9" w:rsidRPr="007A7739">
        <w:rPr>
          <w:rFonts w:ascii="Arial" w:hAnsi="Arial" w:hint="cs"/>
          <w:noProof w:val="0"/>
          <w:sz w:val="20"/>
          <w:szCs w:val="20"/>
        </w:rPr>
        <w:t>B</w:t>
      </w:r>
      <w:r w:rsidR="00CC73E5">
        <w:rPr>
          <w:rFonts w:ascii="Arial" w:hAnsi="Arial"/>
          <w:noProof w:val="0"/>
          <w:sz w:val="20"/>
          <w:szCs w:val="20"/>
        </w:rPr>
        <w:t>.</w:t>
      </w:r>
      <w:r w:rsidR="00CF156F" w:rsidRPr="007A7739">
        <w:rPr>
          <w:rFonts w:ascii="Arial" w:hAnsi="Arial" w:hint="cs"/>
          <w:noProof w:val="0"/>
          <w:sz w:val="20"/>
          <w:szCs w:val="20"/>
        </w:rPr>
        <w:t>F</w:t>
      </w:r>
      <w:r w:rsidR="00CF156F" w:rsidRPr="007A7739">
        <w:rPr>
          <w:rFonts w:ascii="Arial" w:hAnsi="Arial" w:hint="cs"/>
          <w:noProof w:val="0"/>
          <w:rtl/>
        </w:rPr>
        <w:t>);</w:t>
      </w:r>
    </w:p>
    <w:p w:rsidR="00CF156F" w:rsidRPr="007A7739" w:rsidRDefault="00CF156F" w:rsidP="00CC73E5">
      <w:pPr>
        <w:pStyle w:val="ad"/>
        <w:numPr>
          <w:ilvl w:val="0"/>
          <w:numId w:val="6"/>
        </w:numPr>
        <w:spacing w:line="360" w:lineRule="auto"/>
        <w:ind w:left="1134"/>
        <w:jc w:val="both"/>
        <w:rPr>
          <w:rFonts w:ascii="Arial" w:hAnsi="Arial"/>
          <w:noProof w:val="0"/>
          <w:rtl/>
        </w:rPr>
      </w:pPr>
      <w:r w:rsidRPr="007A7739">
        <w:rPr>
          <w:rFonts w:ascii="Arial" w:hAnsi="Arial" w:hint="cs"/>
          <w:noProof w:val="0"/>
          <w:rtl/>
        </w:rPr>
        <w:t xml:space="preserve">תאריך לידה : </w:t>
      </w:r>
      <w:r w:rsidR="00CC73E5">
        <w:rPr>
          <w:rFonts w:ascii="Arial" w:hAnsi="Arial" w:hint="cs"/>
          <w:noProof w:val="0"/>
          <w:rtl/>
        </w:rPr>
        <w:t>00</w:t>
      </w:r>
      <w:r w:rsidRPr="007A7739">
        <w:rPr>
          <w:rFonts w:ascii="Arial" w:hAnsi="Arial" w:hint="cs"/>
          <w:noProof w:val="0"/>
          <w:rtl/>
        </w:rPr>
        <w:t>.</w:t>
      </w:r>
      <w:r w:rsidR="00CC73E5">
        <w:rPr>
          <w:rFonts w:ascii="Arial" w:hAnsi="Arial" w:hint="cs"/>
          <w:noProof w:val="0"/>
          <w:rtl/>
        </w:rPr>
        <w:t>00</w:t>
      </w:r>
      <w:r w:rsidRPr="007A7739">
        <w:rPr>
          <w:rFonts w:ascii="Arial" w:hAnsi="Arial" w:hint="cs"/>
          <w:noProof w:val="0"/>
          <w:rtl/>
        </w:rPr>
        <w:t>.1923;</w:t>
      </w:r>
    </w:p>
    <w:p w:rsidR="00CF156F" w:rsidRPr="007A7739" w:rsidRDefault="00CF156F" w:rsidP="00CC73E5">
      <w:pPr>
        <w:pStyle w:val="ad"/>
        <w:numPr>
          <w:ilvl w:val="0"/>
          <w:numId w:val="6"/>
        </w:numPr>
        <w:spacing w:line="360" w:lineRule="auto"/>
        <w:ind w:left="1134"/>
        <w:jc w:val="both"/>
        <w:rPr>
          <w:rFonts w:ascii="Arial" w:hAnsi="Arial"/>
          <w:noProof w:val="0"/>
          <w:rtl/>
        </w:rPr>
      </w:pPr>
      <w:r w:rsidRPr="007A7739">
        <w:rPr>
          <w:rFonts w:ascii="Arial" w:hAnsi="Arial" w:hint="cs"/>
          <w:noProof w:val="0"/>
          <w:rtl/>
        </w:rPr>
        <w:t>שם האב : ב</w:t>
      </w:r>
      <w:r w:rsidR="00CC73E5">
        <w:rPr>
          <w:rFonts w:ascii="Arial" w:hAnsi="Arial" w:hint="cs"/>
          <w:noProof w:val="0"/>
          <w:rtl/>
        </w:rPr>
        <w:t>"</w:t>
      </w:r>
      <w:r w:rsidRPr="007A7739">
        <w:rPr>
          <w:rFonts w:ascii="Arial" w:hAnsi="Arial" w:hint="cs"/>
          <w:noProof w:val="0"/>
          <w:rtl/>
        </w:rPr>
        <w:t>ה (</w:t>
      </w:r>
      <w:r w:rsidRPr="007A7739">
        <w:rPr>
          <w:rFonts w:ascii="Arial" w:hAnsi="Arial" w:hint="cs"/>
          <w:noProof w:val="0"/>
          <w:sz w:val="20"/>
          <w:szCs w:val="20"/>
        </w:rPr>
        <w:t>B</w:t>
      </w:r>
      <w:r w:rsidR="00CC73E5">
        <w:rPr>
          <w:rFonts w:ascii="Arial" w:hAnsi="Arial"/>
          <w:noProof w:val="0"/>
          <w:sz w:val="20"/>
          <w:szCs w:val="20"/>
        </w:rPr>
        <w:t>.</w:t>
      </w:r>
      <w:r w:rsidRPr="007A7739">
        <w:rPr>
          <w:rFonts w:ascii="Arial" w:hAnsi="Arial" w:hint="cs"/>
          <w:noProof w:val="0"/>
          <w:sz w:val="20"/>
          <w:szCs w:val="20"/>
        </w:rPr>
        <w:t>H</w:t>
      </w:r>
      <w:r w:rsidRPr="007A7739">
        <w:rPr>
          <w:rFonts w:ascii="Arial" w:hAnsi="Arial" w:hint="cs"/>
          <w:noProof w:val="0"/>
          <w:rtl/>
        </w:rPr>
        <w:t>);</w:t>
      </w:r>
    </w:p>
    <w:p w:rsidR="00CF156F" w:rsidRPr="007A7739" w:rsidRDefault="00CF156F" w:rsidP="00CC73E5">
      <w:pPr>
        <w:pStyle w:val="ad"/>
        <w:numPr>
          <w:ilvl w:val="0"/>
          <w:numId w:val="6"/>
        </w:numPr>
        <w:spacing w:line="360" w:lineRule="auto"/>
        <w:ind w:left="1134"/>
        <w:jc w:val="both"/>
        <w:rPr>
          <w:rFonts w:ascii="Arial" w:hAnsi="Arial"/>
          <w:noProof w:val="0"/>
          <w:rtl/>
        </w:rPr>
      </w:pPr>
      <w:r w:rsidRPr="007A7739">
        <w:rPr>
          <w:rFonts w:ascii="Arial" w:hAnsi="Arial" w:hint="cs"/>
          <w:noProof w:val="0"/>
          <w:rtl/>
        </w:rPr>
        <w:t>שם האם : ב</w:t>
      </w:r>
      <w:r w:rsidR="00CC73E5">
        <w:rPr>
          <w:rFonts w:ascii="Arial" w:hAnsi="Arial" w:hint="cs"/>
          <w:noProof w:val="0"/>
          <w:rtl/>
        </w:rPr>
        <w:t>"</w:t>
      </w:r>
      <w:r w:rsidRPr="007A7739">
        <w:rPr>
          <w:rFonts w:ascii="Arial" w:hAnsi="Arial" w:hint="cs"/>
          <w:noProof w:val="0"/>
          <w:rtl/>
        </w:rPr>
        <w:t>מ (</w:t>
      </w:r>
      <w:r w:rsidRPr="007A7739">
        <w:rPr>
          <w:rFonts w:ascii="Arial" w:hAnsi="Arial" w:hint="cs"/>
          <w:noProof w:val="0"/>
          <w:sz w:val="20"/>
          <w:szCs w:val="20"/>
        </w:rPr>
        <w:t>B</w:t>
      </w:r>
      <w:r w:rsidR="00CC73E5">
        <w:rPr>
          <w:rFonts w:ascii="Arial" w:hAnsi="Arial"/>
          <w:noProof w:val="0"/>
          <w:sz w:val="20"/>
          <w:szCs w:val="20"/>
        </w:rPr>
        <w:t>.</w:t>
      </w:r>
      <w:r w:rsidRPr="007A7739">
        <w:rPr>
          <w:rFonts w:ascii="Arial" w:hAnsi="Arial" w:hint="cs"/>
          <w:noProof w:val="0"/>
          <w:sz w:val="20"/>
          <w:szCs w:val="20"/>
        </w:rPr>
        <w:t>M</w:t>
      </w:r>
      <w:r w:rsidRPr="007A7739">
        <w:rPr>
          <w:rFonts w:ascii="Arial" w:hAnsi="Arial" w:hint="cs"/>
          <w:noProof w:val="0"/>
          <w:rtl/>
        </w:rPr>
        <w:t>).</w:t>
      </w:r>
    </w:p>
    <w:p w:rsidR="00CF156F" w:rsidRDefault="00CF156F" w:rsidP="007A7739">
      <w:pPr>
        <w:spacing w:line="360" w:lineRule="auto"/>
        <w:ind w:left="-284"/>
        <w:jc w:val="both"/>
        <w:rPr>
          <w:rFonts w:ascii="Arial" w:hAnsi="Arial"/>
          <w:noProof w:val="0"/>
          <w:rtl/>
        </w:rPr>
      </w:pPr>
    </w:p>
    <w:p w:rsidR="00CF156F" w:rsidRPr="007A7739" w:rsidRDefault="00F35619" w:rsidP="007A7739">
      <w:pPr>
        <w:pStyle w:val="ad"/>
        <w:numPr>
          <w:ilvl w:val="0"/>
          <w:numId w:val="3"/>
        </w:numPr>
        <w:spacing w:line="360" w:lineRule="auto"/>
        <w:ind w:left="-284"/>
        <w:jc w:val="both"/>
        <w:rPr>
          <w:rFonts w:ascii="Arial" w:hAnsi="Arial"/>
          <w:noProof w:val="0"/>
          <w:rtl/>
        </w:rPr>
      </w:pPr>
      <w:r w:rsidRPr="003414F6">
        <w:rPr>
          <w:rFonts w:ascii="Arial" w:hAnsi="Arial" w:hint="cs"/>
          <w:noProof w:val="0"/>
          <w:u w:val="single"/>
          <w:rtl/>
        </w:rPr>
        <w:t>במרשם האוכלוסין הישראלי נקובים הפרטים הבאים</w:t>
      </w:r>
      <w:r w:rsidR="00154BBC">
        <w:rPr>
          <w:rFonts w:ascii="Arial" w:hAnsi="Arial" w:hint="cs"/>
          <w:noProof w:val="0"/>
          <w:u w:val="single"/>
          <w:rtl/>
        </w:rPr>
        <w:t xml:space="preserve"> ביחס לסבים</w:t>
      </w:r>
      <w:r w:rsidRPr="007A7739">
        <w:rPr>
          <w:rFonts w:ascii="Arial" w:hAnsi="Arial" w:hint="cs"/>
          <w:noProof w:val="0"/>
          <w:rtl/>
        </w:rPr>
        <w:t>:</w:t>
      </w:r>
    </w:p>
    <w:p w:rsidR="00B8289D" w:rsidRDefault="00B8289D" w:rsidP="007A7739">
      <w:pPr>
        <w:spacing w:line="360" w:lineRule="auto"/>
        <w:ind w:left="-284"/>
        <w:jc w:val="both"/>
        <w:rPr>
          <w:rFonts w:ascii="Arial" w:hAnsi="Arial"/>
          <w:noProof w:val="0"/>
          <w:rtl/>
        </w:rPr>
      </w:pPr>
    </w:p>
    <w:p w:rsidR="00F35619" w:rsidRPr="007A7739" w:rsidRDefault="00F35619" w:rsidP="00CC73E5">
      <w:pPr>
        <w:pStyle w:val="ad"/>
        <w:numPr>
          <w:ilvl w:val="0"/>
          <w:numId w:val="7"/>
        </w:numPr>
        <w:spacing w:line="360" w:lineRule="auto"/>
        <w:ind w:left="141"/>
        <w:jc w:val="both"/>
        <w:rPr>
          <w:rFonts w:ascii="Arial" w:hAnsi="Arial"/>
          <w:noProof w:val="0"/>
          <w:rtl/>
        </w:rPr>
      </w:pPr>
      <w:r w:rsidRPr="003414F6">
        <w:rPr>
          <w:rFonts w:ascii="Arial" w:hAnsi="Arial" w:hint="cs"/>
          <w:noProof w:val="0"/>
          <w:u w:val="single"/>
          <w:rtl/>
        </w:rPr>
        <w:t>הסב</w:t>
      </w:r>
      <w:r w:rsidRPr="007A7739">
        <w:rPr>
          <w:rFonts w:ascii="Arial" w:hAnsi="Arial" w:hint="cs"/>
          <w:noProof w:val="0"/>
          <w:rtl/>
        </w:rPr>
        <w:t xml:space="preserve"> : </w:t>
      </w:r>
      <w:r w:rsidR="003414F6">
        <w:rPr>
          <w:rFonts w:ascii="Arial" w:hAnsi="Arial"/>
          <w:noProof w:val="0"/>
          <w:rtl/>
        </w:rPr>
        <w:tab/>
      </w:r>
      <w:r w:rsidRPr="007A7739">
        <w:rPr>
          <w:rFonts w:ascii="Arial" w:hAnsi="Arial" w:hint="cs"/>
          <w:noProof w:val="0"/>
          <w:rtl/>
        </w:rPr>
        <w:t>ל</w:t>
      </w:r>
      <w:r w:rsidR="00CC73E5">
        <w:rPr>
          <w:rFonts w:ascii="Arial" w:hAnsi="Arial" w:hint="cs"/>
          <w:noProof w:val="0"/>
          <w:rtl/>
        </w:rPr>
        <w:t>"</w:t>
      </w:r>
      <w:r w:rsidRPr="007A7739">
        <w:rPr>
          <w:rFonts w:ascii="Arial" w:hAnsi="Arial" w:hint="cs"/>
          <w:noProof w:val="0"/>
          <w:rtl/>
        </w:rPr>
        <w:t>א, בן לא</w:t>
      </w:r>
      <w:r w:rsidR="00CC73E5">
        <w:rPr>
          <w:rFonts w:ascii="Arial" w:hAnsi="Arial" w:hint="cs"/>
          <w:noProof w:val="0"/>
          <w:rtl/>
        </w:rPr>
        <w:t>'</w:t>
      </w:r>
      <w:r w:rsidRPr="007A7739">
        <w:rPr>
          <w:rFonts w:ascii="Arial" w:hAnsi="Arial" w:hint="cs"/>
          <w:noProof w:val="0"/>
          <w:rtl/>
        </w:rPr>
        <w:t xml:space="preserve"> ול</w:t>
      </w:r>
      <w:r w:rsidR="00CC73E5">
        <w:rPr>
          <w:rFonts w:ascii="Arial" w:hAnsi="Arial" w:hint="cs"/>
          <w:noProof w:val="0"/>
          <w:rtl/>
        </w:rPr>
        <w:t>'</w:t>
      </w:r>
      <w:r w:rsidRPr="007A7739">
        <w:rPr>
          <w:rFonts w:ascii="Arial" w:hAnsi="Arial" w:hint="cs"/>
          <w:noProof w:val="0"/>
          <w:rtl/>
        </w:rPr>
        <w:t xml:space="preserve">, יליד רומניה, ת"ל </w:t>
      </w:r>
      <w:r w:rsidR="00CC73E5">
        <w:rPr>
          <w:rFonts w:ascii="Arial" w:hAnsi="Arial" w:hint="cs"/>
          <w:noProof w:val="0"/>
          <w:rtl/>
        </w:rPr>
        <w:t>00</w:t>
      </w:r>
      <w:r w:rsidRPr="007A7739">
        <w:rPr>
          <w:rFonts w:ascii="Arial" w:hAnsi="Arial" w:hint="cs"/>
          <w:noProof w:val="0"/>
          <w:rtl/>
        </w:rPr>
        <w:t>.</w:t>
      </w:r>
      <w:r w:rsidR="00CC73E5">
        <w:rPr>
          <w:rFonts w:ascii="Arial" w:hAnsi="Arial" w:hint="cs"/>
          <w:noProof w:val="0"/>
          <w:rtl/>
        </w:rPr>
        <w:t>00</w:t>
      </w:r>
      <w:r w:rsidRPr="007A7739">
        <w:rPr>
          <w:rFonts w:ascii="Arial" w:hAnsi="Arial" w:hint="cs"/>
          <w:noProof w:val="0"/>
          <w:rtl/>
        </w:rPr>
        <w:t>.1923.</w:t>
      </w:r>
    </w:p>
    <w:p w:rsidR="00F35619" w:rsidRPr="007A7739" w:rsidRDefault="00F35619" w:rsidP="00CC73E5">
      <w:pPr>
        <w:pStyle w:val="ad"/>
        <w:numPr>
          <w:ilvl w:val="0"/>
          <w:numId w:val="7"/>
        </w:numPr>
        <w:spacing w:line="360" w:lineRule="auto"/>
        <w:ind w:left="141"/>
        <w:jc w:val="both"/>
        <w:rPr>
          <w:rFonts w:ascii="Arial" w:hAnsi="Arial"/>
          <w:noProof w:val="0"/>
          <w:rtl/>
        </w:rPr>
      </w:pPr>
      <w:r w:rsidRPr="003414F6">
        <w:rPr>
          <w:rFonts w:ascii="Arial" w:hAnsi="Arial" w:hint="cs"/>
          <w:noProof w:val="0"/>
          <w:u w:val="single"/>
          <w:rtl/>
        </w:rPr>
        <w:t>הסבתא</w:t>
      </w:r>
      <w:r w:rsidRPr="007A7739">
        <w:rPr>
          <w:rFonts w:ascii="Arial" w:hAnsi="Arial" w:hint="cs"/>
          <w:noProof w:val="0"/>
          <w:rtl/>
        </w:rPr>
        <w:t xml:space="preserve"> : </w:t>
      </w:r>
      <w:r w:rsidR="003414F6">
        <w:rPr>
          <w:rFonts w:ascii="Arial" w:hAnsi="Arial"/>
          <w:noProof w:val="0"/>
          <w:rtl/>
        </w:rPr>
        <w:tab/>
      </w:r>
      <w:r w:rsidRPr="007A7739">
        <w:rPr>
          <w:rFonts w:ascii="Arial" w:hAnsi="Arial" w:hint="cs"/>
          <w:noProof w:val="0"/>
          <w:rtl/>
        </w:rPr>
        <w:t>ל</w:t>
      </w:r>
      <w:r w:rsidR="00CC73E5">
        <w:rPr>
          <w:rFonts w:ascii="Arial" w:hAnsi="Arial" w:hint="cs"/>
          <w:noProof w:val="0"/>
          <w:rtl/>
        </w:rPr>
        <w:t>"</w:t>
      </w:r>
      <w:r w:rsidRPr="007A7739">
        <w:rPr>
          <w:rFonts w:ascii="Arial" w:hAnsi="Arial" w:hint="cs"/>
          <w:noProof w:val="0"/>
          <w:rtl/>
        </w:rPr>
        <w:t>צ, בת לח</w:t>
      </w:r>
      <w:r w:rsidR="00CC73E5">
        <w:rPr>
          <w:rFonts w:ascii="Arial" w:hAnsi="Arial" w:hint="cs"/>
          <w:noProof w:val="0"/>
          <w:rtl/>
        </w:rPr>
        <w:t>'</w:t>
      </w:r>
      <w:r w:rsidRPr="007A7739">
        <w:rPr>
          <w:rFonts w:ascii="Arial" w:hAnsi="Arial" w:hint="cs"/>
          <w:noProof w:val="0"/>
          <w:rtl/>
        </w:rPr>
        <w:t xml:space="preserve"> וש</w:t>
      </w:r>
      <w:r w:rsidR="00CC73E5">
        <w:rPr>
          <w:rFonts w:ascii="Arial" w:hAnsi="Arial" w:hint="cs"/>
          <w:noProof w:val="0"/>
          <w:rtl/>
        </w:rPr>
        <w:t>'</w:t>
      </w:r>
      <w:r w:rsidRPr="007A7739">
        <w:rPr>
          <w:rFonts w:ascii="Arial" w:hAnsi="Arial" w:hint="cs"/>
          <w:noProof w:val="0"/>
          <w:rtl/>
        </w:rPr>
        <w:t xml:space="preserve">, ילידת רומניה, ת"ל </w:t>
      </w:r>
      <w:r w:rsidR="00CC73E5">
        <w:rPr>
          <w:rFonts w:ascii="Arial" w:hAnsi="Arial" w:hint="cs"/>
          <w:noProof w:val="0"/>
          <w:rtl/>
        </w:rPr>
        <w:t>00</w:t>
      </w:r>
      <w:r w:rsidRPr="007A7739">
        <w:rPr>
          <w:rFonts w:ascii="Arial" w:hAnsi="Arial" w:hint="cs"/>
          <w:noProof w:val="0"/>
          <w:rtl/>
        </w:rPr>
        <w:t>.</w:t>
      </w:r>
      <w:r w:rsidR="00CC73E5">
        <w:rPr>
          <w:rFonts w:ascii="Arial" w:hAnsi="Arial" w:hint="cs"/>
          <w:noProof w:val="0"/>
          <w:rtl/>
        </w:rPr>
        <w:t>0</w:t>
      </w:r>
      <w:r w:rsidRPr="007A7739">
        <w:rPr>
          <w:rFonts w:ascii="Arial" w:hAnsi="Arial" w:hint="cs"/>
          <w:noProof w:val="0"/>
          <w:rtl/>
        </w:rPr>
        <w:t>0.1923.</w:t>
      </w:r>
    </w:p>
    <w:p w:rsidR="00795F84" w:rsidRDefault="00795F84" w:rsidP="007A7739">
      <w:pPr>
        <w:spacing w:line="360" w:lineRule="auto"/>
        <w:ind w:left="-284"/>
        <w:jc w:val="both"/>
        <w:rPr>
          <w:rFonts w:ascii="Arial" w:hAnsi="Arial"/>
          <w:noProof w:val="0"/>
          <w:rtl/>
        </w:rPr>
      </w:pPr>
    </w:p>
    <w:p w:rsidR="00795F84" w:rsidRPr="003414F6" w:rsidRDefault="00795F84" w:rsidP="003414F6">
      <w:pPr>
        <w:pStyle w:val="ad"/>
        <w:spacing w:line="360" w:lineRule="auto"/>
        <w:ind w:left="-284"/>
        <w:jc w:val="both"/>
        <w:rPr>
          <w:rFonts w:ascii="Arial" w:hAnsi="Arial"/>
          <w:b/>
          <w:bCs/>
          <w:noProof w:val="0"/>
          <w:u w:val="single"/>
          <w:rtl/>
        </w:rPr>
      </w:pPr>
      <w:r w:rsidRPr="003414F6">
        <w:rPr>
          <w:rFonts w:ascii="Arial" w:hAnsi="Arial" w:hint="cs"/>
          <w:b/>
          <w:bCs/>
          <w:noProof w:val="0"/>
          <w:u w:val="single"/>
          <w:rtl/>
        </w:rPr>
        <w:t xml:space="preserve">עמדת </w:t>
      </w:r>
      <w:r w:rsidR="007A7739" w:rsidRPr="003414F6">
        <w:rPr>
          <w:rFonts w:ascii="Arial" w:hAnsi="Arial" w:hint="cs"/>
          <w:b/>
          <w:bCs/>
          <w:noProof w:val="0"/>
          <w:u w:val="single"/>
          <w:rtl/>
        </w:rPr>
        <w:t>הנתבע</w:t>
      </w:r>
    </w:p>
    <w:p w:rsidR="00795F84" w:rsidRDefault="00795F84" w:rsidP="007A7739">
      <w:pPr>
        <w:spacing w:line="360" w:lineRule="auto"/>
        <w:ind w:left="-284"/>
        <w:jc w:val="both"/>
        <w:rPr>
          <w:rFonts w:ascii="Arial" w:hAnsi="Arial"/>
          <w:noProof w:val="0"/>
          <w:rtl/>
        </w:rPr>
      </w:pPr>
    </w:p>
    <w:p w:rsidR="005303CB" w:rsidRPr="007A7739" w:rsidRDefault="007A7739" w:rsidP="003414F6">
      <w:pPr>
        <w:pStyle w:val="ad"/>
        <w:numPr>
          <w:ilvl w:val="0"/>
          <w:numId w:val="3"/>
        </w:numPr>
        <w:spacing w:line="360" w:lineRule="auto"/>
        <w:ind w:left="-284"/>
        <w:jc w:val="both"/>
        <w:rPr>
          <w:rFonts w:ascii="Arial" w:hAnsi="Arial"/>
          <w:noProof w:val="0"/>
          <w:rtl/>
        </w:rPr>
      </w:pPr>
      <w:r w:rsidRPr="007A7739">
        <w:rPr>
          <w:rFonts w:ascii="Arial" w:hAnsi="Arial" w:hint="cs"/>
          <w:noProof w:val="0"/>
          <w:rtl/>
        </w:rPr>
        <w:t>הנתבע</w:t>
      </w:r>
      <w:r w:rsidR="00795F84" w:rsidRPr="007A7739">
        <w:rPr>
          <w:rFonts w:ascii="Arial" w:hAnsi="Arial" w:hint="cs"/>
          <w:noProof w:val="0"/>
          <w:rtl/>
        </w:rPr>
        <w:t xml:space="preserve"> מעמיד את המסגרת הנורמטיבית לבחינת הסעד המבוקש, ומחדד כי בהתאם ל</w:t>
      </w:r>
      <w:r w:rsidR="003414F6">
        <w:rPr>
          <w:rFonts w:ascii="Arial" w:hAnsi="Arial" w:hint="cs"/>
          <w:noProof w:val="0"/>
          <w:rtl/>
        </w:rPr>
        <w:t>סעיף 19ד ל</w:t>
      </w:r>
      <w:r w:rsidR="00795F84" w:rsidRPr="007A7739">
        <w:rPr>
          <w:rFonts w:ascii="Arial" w:hAnsi="Arial" w:hint="cs"/>
          <w:noProof w:val="0"/>
          <w:rtl/>
        </w:rPr>
        <w:t>חוק מרשם האוכלוסין, תשכ"ה-1965</w:t>
      </w:r>
      <w:r w:rsidR="003414F6">
        <w:rPr>
          <w:rFonts w:ascii="Arial" w:hAnsi="Arial" w:hint="cs"/>
          <w:noProof w:val="0"/>
          <w:rtl/>
        </w:rPr>
        <w:t>,</w:t>
      </w:r>
      <w:r w:rsidR="00523DD8" w:rsidRPr="007A7739">
        <w:rPr>
          <w:rFonts w:ascii="Arial" w:hAnsi="Arial" w:hint="cs"/>
          <w:noProof w:val="0"/>
          <w:rtl/>
        </w:rPr>
        <w:t xml:space="preserve"> מרשם האוכלוסין יתוקן לבקשת התושב הרשום בלבד, ומקום שהסבים הלכו לעולמם, לא יינתן הסעד לאחר זולתם. מטעם זה </w:t>
      </w:r>
      <w:r w:rsidRPr="007A7739">
        <w:rPr>
          <w:rFonts w:ascii="Arial" w:hAnsi="Arial" w:hint="cs"/>
          <w:noProof w:val="0"/>
          <w:rtl/>
        </w:rPr>
        <w:t>הנתבע</w:t>
      </w:r>
      <w:r w:rsidR="00523DD8" w:rsidRPr="007A7739">
        <w:rPr>
          <w:rFonts w:ascii="Arial" w:hAnsi="Arial" w:hint="cs"/>
          <w:noProof w:val="0"/>
          <w:rtl/>
        </w:rPr>
        <w:t xml:space="preserve"> מתנגד לשינוי המרשם (הגם שסעד זה לא התבקש בהליך דנן). </w:t>
      </w:r>
    </w:p>
    <w:p w:rsidR="005303CB" w:rsidRDefault="005303CB" w:rsidP="007A7739">
      <w:pPr>
        <w:spacing w:line="360" w:lineRule="auto"/>
        <w:ind w:left="-284"/>
        <w:jc w:val="both"/>
        <w:rPr>
          <w:rFonts w:ascii="Arial" w:hAnsi="Arial"/>
          <w:noProof w:val="0"/>
          <w:rtl/>
        </w:rPr>
      </w:pPr>
    </w:p>
    <w:p w:rsidR="005303CB" w:rsidRDefault="00523DD8" w:rsidP="007A7739">
      <w:pPr>
        <w:pStyle w:val="ad"/>
        <w:numPr>
          <w:ilvl w:val="0"/>
          <w:numId w:val="3"/>
        </w:numPr>
        <w:spacing w:line="360" w:lineRule="auto"/>
        <w:ind w:left="-284"/>
        <w:jc w:val="both"/>
        <w:rPr>
          <w:rFonts w:ascii="Arial" w:hAnsi="Arial"/>
          <w:noProof w:val="0"/>
        </w:rPr>
      </w:pPr>
      <w:r w:rsidRPr="007A7739">
        <w:rPr>
          <w:rFonts w:ascii="Arial" w:hAnsi="Arial" w:hint="cs"/>
          <w:noProof w:val="0"/>
          <w:rtl/>
        </w:rPr>
        <w:t xml:space="preserve">לגופו של עניין, לטענת </w:t>
      </w:r>
      <w:r w:rsidR="007A7739" w:rsidRPr="007A7739">
        <w:rPr>
          <w:rFonts w:ascii="Arial" w:hAnsi="Arial" w:hint="cs"/>
          <w:noProof w:val="0"/>
          <w:rtl/>
        </w:rPr>
        <w:t>הנתבע</w:t>
      </w:r>
      <w:r w:rsidRPr="007A7739">
        <w:rPr>
          <w:rFonts w:ascii="Arial" w:hAnsi="Arial" w:hint="cs"/>
          <w:noProof w:val="0"/>
          <w:rtl/>
        </w:rPr>
        <w:t xml:space="preserve"> עי</w:t>
      </w:r>
      <w:r w:rsidR="005303CB" w:rsidRPr="007A7739">
        <w:rPr>
          <w:rFonts w:ascii="Arial" w:hAnsi="Arial" w:hint="cs"/>
          <w:noProof w:val="0"/>
          <w:rtl/>
        </w:rPr>
        <w:t xml:space="preserve">ון במרשם </w:t>
      </w:r>
      <w:r w:rsidR="003414F6">
        <w:rPr>
          <w:rFonts w:ascii="Arial" w:hAnsi="Arial" w:hint="cs"/>
          <w:noProof w:val="0"/>
          <w:rtl/>
        </w:rPr>
        <w:t xml:space="preserve">הישראלי </w:t>
      </w:r>
      <w:r w:rsidR="005303CB" w:rsidRPr="007A7739">
        <w:rPr>
          <w:rFonts w:ascii="Arial" w:hAnsi="Arial" w:hint="cs"/>
          <w:noProof w:val="0"/>
          <w:rtl/>
        </w:rPr>
        <w:t>מניב את התוצאות הבאות:</w:t>
      </w:r>
    </w:p>
    <w:p w:rsidR="003414F6" w:rsidRPr="003414F6" w:rsidRDefault="003414F6" w:rsidP="003414F6">
      <w:pPr>
        <w:pStyle w:val="ad"/>
        <w:rPr>
          <w:rFonts w:ascii="Arial" w:hAnsi="Arial"/>
          <w:noProof w:val="0"/>
          <w:rtl/>
        </w:rPr>
      </w:pPr>
    </w:p>
    <w:p w:rsidR="005303CB" w:rsidRPr="007A7739" w:rsidRDefault="00523DD8" w:rsidP="00CC73E5">
      <w:pPr>
        <w:pStyle w:val="ad"/>
        <w:numPr>
          <w:ilvl w:val="0"/>
          <w:numId w:val="8"/>
        </w:numPr>
        <w:spacing w:before="240" w:line="360" w:lineRule="auto"/>
        <w:ind w:left="141"/>
        <w:jc w:val="both"/>
        <w:rPr>
          <w:rFonts w:ascii="Arial" w:hAnsi="Arial"/>
          <w:noProof w:val="0"/>
          <w:rtl/>
        </w:rPr>
      </w:pPr>
      <w:r w:rsidRPr="003414F6">
        <w:rPr>
          <w:rFonts w:ascii="Arial" w:hAnsi="Arial" w:hint="cs"/>
          <w:b/>
          <w:bCs/>
          <w:noProof w:val="0"/>
          <w:rtl/>
        </w:rPr>
        <w:t>קיימת</w:t>
      </w:r>
      <w:r w:rsidRPr="007A7739">
        <w:rPr>
          <w:rFonts w:ascii="Arial" w:hAnsi="Arial" w:hint="cs"/>
          <w:noProof w:val="0"/>
          <w:rtl/>
        </w:rPr>
        <w:t xml:space="preserve"> אינדיקציה </w:t>
      </w:r>
      <w:r w:rsidR="003414F6">
        <w:rPr>
          <w:rFonts w:ascii="Arial" w:hAnsi="Arial" w:hint="cs"/>
          <w:noProof w:val="0"/>
          <w:rtl/>
        </w:rPr>
        <w:t xml:space="preserve">במרשם הישראלי </w:t>
      </w:r>
      <w:r w:rsidRPr="007A7739">
        <w:rPr>
          <w:rFonts w:ascii="Arial" w:hAnsi="Arial" w:hint="cs"/>
          <w:noProof w:val="0"/>
          <w:rtl/>
        </w:rPr>
        <w:t>לפרטים מן המרשם הרומני ביחס ל</w:t>
      </w:r>
      <w:r w:rsidR="00CC73E5">
        <w:rPr>
          <w:rFonts w:ascii="Arial" w:hAnsi="Arial" w:hint="cs"/>
          <w:noProof w:val="0"/>
          <w:rtl/>
        </w:rPr>
        <w:t>שם משפחתו של הסב (ל'), שמה הפרטי של אמו (ל') ושם משפחתו של אביו (ל'</w:t>
      </w:r>
      <w:r w:rsidR="005303CB" w:rsidRPr="007A7739">
        <w:rPr>
          <w:rFonts w:ascii="Arial" w:hAnsi="Arial" w:hint="cs"/>
          <w:noProof w:val="0"/>
          <w:rtl/>
        </w:rPr>
        <w:t xml:space="preserve">). </w:t>
      </w:r>
      <w:r w:rsidR="005303CB" w:rsidRPr="003414F6">
        <w:rPr>
          <w:rFonts w:ascii="Arial" w:hAnsi="Arial" w:hint="cs"/>
          <w:b/>
          <w:bCs/>
          <w:noProof w:val="0"/>
          <w:rtl/>
        </w:rPr>
        <w:t>לא קיימת</w:t>
      </w:r>
      <w:r w:rsidR="005303CB" w:rsidRPr="007A7739">
        <w:rPr>
          <w:rFonts w:ascii="Arial" w:hAnsi="Arial" w:hint="cs"/>
          <w:noProof w:val="0"/>
          <w:rtl/>
        </w:rPr>
        <w:t xml:space="preserve"> אינדיקציה</w:t>
      </w:r>
      <w:r w:rsidR="003414F6">
        <w:rPr>
          <w:rFonts w:ascii="Arial" w:hAnsi="Arial" w:hint="cs"/>
          <w:noProof w:val="0"/>
          <w:rtl/>
        </w:rPr>
        <w:t xml:space="preserve"> ביחס לשמו הפרטי של הסב (חרף הד</w:t>
      </w:r>
      <w:r w:rsidR="005303CB" w:rsidRPr="007A7739">
        <w:rPr>
          <w:rFonts w:ascii="Arial" w:hAnsi="Arial" w:hint="cs"/>
          <w:noProof w:val="0"/>
          <w:rtl/>
        </w:rPr>
        <w:t>מיון בין "א</w:t>
      </w:r>
      <w:r w:rsidR="00CC73E5">
        <w:rPr>
          <w:rFonts w:ascii="Arial" w:hAnsi="Arial" w:hint="cs"/>
          <w:noProof w:val="0"/>
          <w:rtl/>
        </w:rPr>
        <w:t>'</w:t>
      </w:r>
      <w:r w:rsidR="005303CB" w:rsidRPr="007A7739">
        <w:rPr>
          <w:rFonts w:ascii="Arial" w:hAnsi="Arial" w:hint="cs"/>
          <w:noProof w:val="0"/>
          <w:rtl/>
        </w:rPr>
        <w:t>" לבין "א</w:t>
      </w:r>
      <w:r w:rsidR="00CC73E5">
        <w:rPr>
          <w:rFonts w:ascii="Arial" w:hAnsi="Arial" w:hint="cs"/>
          <w:noProof w:val="0"/>
          <w:rtl/>
        </w:rPr>
        <w:t>'</w:t>
      </w:r>
      <w:r w:rsidR="005303CB" w:rsidRPr="007A7739">
        <w:rPr>
          <w:rFonts w:ascii="Arial" w:hAnsi="Arial" w:hint="cs"/>
          <w:noProof w:val="0"/>
          <w:rtl/>
        </w:rPr>
        <w:t>" במרשם הרומני), שמו הפרטי של אביו (ל</w:t>
      </w:r>
      <w:r w:rsidR="00CC73E5">
        <w:rPr>
          <w:rFonts w:ascii="Arial" w:hAnsi="Arial" w:hint="cs"/>
          <w:noProof w:val="0"/>
          <w:rtl/>
        </w:rPr>
        <w:t>'</w:t>
      </w:r>
      <w:r w:rsidR="005303CB" w:rsidRPr="007A7739">
        <w:rPr>
          <w:rFonts w:ascii="Arial" w:hAnsi="Arial" w:hint="cs"/>
          <w:noProof w:val="0"/>
          <w:rtl/>
        </w:rPr>
        <w:t>)</w:t>
      </w:r>
      <w:r w:rsidR="00665725" w:rsidRPr="007A7739">
        <w:rPr>
          <w:rFonts w:ascii="Arial" w:hAnsi="Arial" w:hint="cs"/>
          <w:noProof w:val="0"/>
          <w:rtl/>
        </w:rPr>
        <w:t xml:space="preserve"> ושם משפ</w:t>
      </w:r>
      <w:r w:rsidR="005303CB" w:rsidRPr="007A7739">
        <w:rPr>
          <w:rFonts w:ascii="Arial" w:hAnsi="Arial" w:hint="cs"/>
          <w:noProof w:val="0"/>
          <w:rtl/>
        </w:rPr>
        <w:t xml:space="preserve">חתה של אמו </w:t>
      </w:r>
      <w:r w:rsidR="00CC73E5">
        <w:rPr>
          <w:rFonts w:ascii="Arial" w:hAnsi="Arial" w:hint="cs"/>
          <w:noProof w:val="0"/>
          <w:rtl/>
        </w:rPr>
        <w:t>(</w:t>
      </w:r>
      <w:r w:rsidR="005303CB" w:rsidRPr="007A7739">
        <w:rPr>
          <w:rFonts w:ascii="Arial" w:hAnsi="Arial" w:hint="cs"/>
          <w:noProof w:val="0"/>
          <w:rtl/>
        </w:rPr>
        <w:t>ל</w:t>
      </w:r>
      <w:r w:rsidR="00CC73E5">
        <w:rPr>
          <w:rFonts w:ascii="Arial" w:hAnsi="Arial" w:hint="cs"/>
          <w:noProof w:val="0"/>
          <w:rtl/>
        </w:rPr>
        <w:t>'</w:t>
      </w:r>
      <w:r w:rsidR="005303CB" w:rsidRPr="007A7739">
        <w:rPr>
          <w:rFonts w:ascii="Arial" w:hAnsi="Arial" w:hint="cs"/>
          <w:noProof w:val="0"/>
          <w:rtl/>
        </w:rPr>
        <w:t>).</w:t>
      </w:r>
    </w:p>
    <w:p w:rsidR="003414F6" w:rsidRDefault="003414F6" w:rsidP="003414F6">
      <w:pPr>
        <w:pStyle w:val="ad"/>
        <w:spacing w:before="240" w:line="360" w:lineRule="auto"/>
        <w:ind w:left="141"/>
        <w:jc w:val="both"/>
        <w:rPr>
          <w:rFonts w:ascii="Arial" w:hAnsi="Arial"/>
          <w:noProof w:val="0"/>
        </w:rPr>
      </w:pPr>
    </w:p>
    <w:p w:rsidR="00D620C3" w:rsidRPr="007A7739" w:rsidRDefault="005303CB" w:rsidP="00CC73E5">
      <w:pPr>
        <w:pStyle w:val="ad"/>
        <w:numPr>
          <w:ilvl w:val="0"/>
          <w:numId w:val="8"/>
        </w:numPr>
        <w:spacing w:before="240" w:line="360" w:lineRule="auto"/>
        <w:ind w:left="141"/>
        <w:jc w:val="both"/>
        <w:rPr>
          <w:rFonts w:ascii="Arial" w:hAnsi="Arial"/>
          <w:noProof w:val="0"/>
          <w:rtl/>
        </w:rPr>
      </w:pPr>
      <w:r w:rsidRPr="003414F6">
        <w:rPr>
          <w:rFonts w:ascii="Arial" w:hAnsi="Arial" w:hint="cs"/>
          <w:b/>
          <w:bCs/>
          <w:noProof w:val="0"/>
          <w:rtl/>
        </w:rPr>
        <w:t>קיימת</w:t>
      </w:r>
      <w:r w:rsidRPr="007A7739">
        <w:rPr>
          <w:rFonts w:ascii="Arial" w:hAnsi="Arial" w:hint="cs"/>
          <w:noProof w:val="0"/>
          <w:rtl/>
        </w:rPr>
        <w:t xml:space="preserve"> אינדיקציה במרשם ה</w:t>
      </w:r>
      <w:r w:rsidR="003414F6">
        <w:rPr>
          <w:rFonts w:ascii="Arial" w:hAnsi="Arial" w:hint="cs"/>
          <w:noProof w:val="0"/>
          <w:rtl/>
        </w:rPr>
        <w:t>ישראלי</w:t>
      </w:r>
      <w:r w:rsidRPr="007A7739">
        <w:rPr>
          <w:rFonts w:ascii="Arial" w:hAnsi="Arial" w:hint="cs"/>
          <w:noProof w:val="0"/>
          <w:rtl/>
        </w:rPr>
        <w:t xml:space="preserve"> ביחס לשמה הפרטי של הסבתא (פ</w:t>
      </w:r>
      <w:r w:rsidR="00CC73E5">
        <w:rPr>
          <w:rFonts w:ascii="Arial" w:hAnsi="Arial" w:hint="cs"/>
          <w:noProof w:val="0"/>
          <w:rtl/>
        </w:rPr>
        <w:t>'</w:t>
      </w:r>
      <w:r w:rsidRPr="007A7739">
        <w:rPr>
          <w:rFonts w:ascii="Arial" w:hAnsi="Arial" w:hint="cs"/>
          <w:noProof w:val="0"/>
          <w:rtl/>
        </w:rPr>
        <w:t xml:space="preserve">). </w:t>
      </w:r>
      <w:r w:rsidRPr="003414F6">
        <w:rPr>
          <w:rFonts w:ascii="Arial" w:hAnsi="Arial" w:hint="cs"/>
          <w:b/>
          <w:bCs/>
          <w:noProof w:val="0"/>
          <w:rtl/>
        </w:rPr>
        <w:t>לא קיימת</w:t>
      </w:r>
      <w:r w:rsidRPr="007A7739">
        <w:rPr>
          <w:rFonts w:ascii="Arial" w:hAnsi="Arial" w:hint="cs"/>
          <w:noProof w:val="0"/>
          <w:rtl/>
        </w:rPr>
        <w:t xml:space="preserve"> אינדיקציה לגבי שם משפחתה (ב</w:t>
      </w:r>
      <w:r w:rsidR="00CC73E5">
        <w:rPr>
          <w:rFonts w:ascii="Arial" w:hAnsi="Arial" w:hint="cs"/>
          <w:noProof w:val="0"/>
          <w:rtl/>
        </w:rPr>
        <w:t>'</w:t>
      </w:r>
      <w:r w:rsidRPr="007A7739">
        <w:rPr>
          <w:rFonts w:ascii="Arial" w:hAnsi="Arial" w:hint="cs"/>
          <w:noProof w:val="0"/>
          <w:rtl/>
        </w:rPr>
        <w:t>) ושמות הוריה (</w:t>
      </w:r>
      <w:r w:rsidR="00D620C3" w:rsidRPr="007A7739">
        <w:rPr>
          <w:rFonts w:ascii="Arial" w:hAnsi="Arial" w:hint="cs"/>
          <w:noProof w:val="0"/>
          <w:rtl/>
        </w:rPr>
        <w:t>ה</w:t>
      </w:r>
      <w:r w:rsidR="00CC73E5">
        <w:rPr>
          <w:rFonts w:ascii="Arial" w:hAnsi="Arial" w:hint="cs"/>
          <w:noProof w:val="0"/>
          <w:rtl/>
        </w:rPr>
        <w:t>'</w:t>
      </w:r>
      <w:r w:rsidR="00D620C3" w:rsidRPr="007A7739">
        <w:rPr>
          <w:rFonts w:ascii="Arial" w:hAnsi="Arial" w:hint="cs"/>
          <w:noProof w:val="0"/>
          <w:rtl/>
        </w:rPr>
        <w:t xml:space="preserve"> ומ</w:t>
      </w:r>
      <w:r w:rsidR="00CC73E5">
        <w:rPr>
          <w:rFonts w:ascii="Arial" w:hAnsi="Arial" w:hint="cs"/>
          <w:noProof w:val="0"/>
          <w:rtl/>
        </w:rPr>
        <w:t>'</w:t>
      </w:r>
      <w:r w:rsidR="00D620C3" w:rsidRPr="007A7739">
        <w:rPr>
          <w:rFonts w:ascii="Arial" w:hAnsi="Arial" w:hint="cs"/>
          <w:noProof w:val="0"/>
          <w:rtl/>
        </w:rPr>
        <w:t xml:space="preserve"> ב</w:t>
      </w:r>
      <w:r w:rsidR="00CC73E5">
        <w:rPr>
          <w:rFonts w:ascii="Arial" w:hAnsi="Arial" w:hint="cs"/>
          <w:noProof w:val="0"/>
          <w:rtl/>
        </w:rPr>
        <w:t>'</w:t>
      </w:r>
      <w:r w:rsidR="00D620C3" w:rsidRPr="007A7739">
        <w:rPr>
          <w:rFonts w:ascii="Arial" w:hAnsi="Arial" w:hint="cs"/>
          <w:noProof w:val="0"/>
          <w:rtl/>
        </w:rPr>
        <w:t>).</w:t>
      </w:r>
    </w:p>
    <w:p w:rsidR="003414F6" w:rsidRDefault="003414F6" w:rsidP="003414F6">
      <w:pPr>
        <w:pStyle w:val="ad"/>
        <w:spacing w:before="240" w:line="360" w:lineRule="auto"/>
        <w:ind w:left="141"/>
        <w:jc w:val="both"/>
        <w:rPr>
          <w:rFonts w:ascii="Arial" w:hAnsi="Arial"/>
          <w:noProof w:val="0"/>
        </w:rPr>
      </w:pPr>
    </w:p>
    <w:p w:rsidR="00D620C3" w:rsidRPr="007A7739" w:rsidRDefault="003414F6" w:rsidP="003414F6">
      <w:pPr>
        <w:pStyle w:val="ad"/>
        <w:numPr>
          <w:ilvl w:val="0"/>
          <w:numId w:val="8"/>
        </w:numPr>
        <w:spacing w:before="240" w:line="360" w:lineRule="auto"/>
        <w:ind w:left="141"/>
        <w:jc w:val="both"/>
        <w:rPr>
          <w:rFonts w:ascii="Arial" w:hAnsi="Arial"/>
          <w:noProof w:val="0"/>
          <w:rtl/>
        </w:rPr>
      </w:pPr>
      <w:r>
        <w:rPr>
          <w:rFonts w:ascii="Arial" w:hAnsi="Arial" w:hint="cs"/>
          <w:noProof w:val="0"/>
          <w:rtl/>
        </w:rPr>
        <w:t>ביחס לכל הפרטים הל</w:t>
      </w:r>
      <w:r w:rsidR="00D620C3" w:rsidRPr="007A7739">
        <w:rPr>
          <w:rFonts w:ascii="Arial" w:hAnsi="Arial" w:hint="cs"/>
          <w:noProof w:val="0"/>
          <w:rtl/>
        </w:rPr>
        <w:t xml:space="preserve">לו, </w:t>
      </w:r>
      <w:r w:rsidR="007A7739" w:rsidRPr="007A7739">
        <w:rPr>
          <w:rFonts w:ascii="Arial" w:hAnsi="Arial" w:hint="cs"/>
          <w:noProof w:val="0"/>
          <w:rtl/>
        </w:rPr>
        <w:t>הנתבע</w:t>
      </w:r>
      <w:r w:rsidR="00D620C3" w:rsidRPr="007A7739">
        <w:rPr>
          <w:rFonts w:ascii="Arial" w:hAnsi="Arial" w:hint="cs"/>
          <w:noProof w:val="0"/>
          <w:rtl/>
        </w:rPr>
        <w:t xml:space="preserve"> מותיר לשיקול דעתו של בית המשפט, האם להיעתר לסעד המבוקש.</w:t>
      </w:r>
    </w:p>
    <w:p w:rsidR="003414F6" w:rsidRDefault="003414F6" w:rsidP="003414F6">
      <w:pPr>
        <w:pStyle w:val="ad"/>
        <w:spacing w:before="240" w:line="360" w:lineRule="auto"/>
        <w:ind w:left="-284"/>
        <w:jc w:val="both"/>
        <w:rPr>
          <w:rFonts w:ascii="Arial" w:hAnsi="Arial"/>
          <w:noProof w:val="0"/>
        </w:rPr>
      </w:pPr>
    </w:p>
    <w:p w:rsidR="00701D08" w:rsidRPr="007A7739" w:rsidRDefault="003414F6" w:rsidP="008F106D">
      <w:pPr>
        <w:pStyle w:val="ad"/>
        <w:numPr>
          <w:ilvl w:val="0"/>
          <w:numId w:val="3"/>
        </w:numPr>
        <w:spacing w:before="240" w:line="360" w:lineRule="auto"/>
        <w:ind w:left="-284"/>
        <w:jc w:val="both"/>
        <w:rPr>
          <w:rFonts w:ascii="Arial" w:hAnsi="Arial"/>
          <w:noProof w:val="0"/>
          <w:rtl/>
        </w:rPr>
      </w:pPr>
      <w:r>
        <w:rPr>
          <w:rFonts w:ascii="Arial" w:hAnsi="Arial" w:hint="cs"/>
          <w:noProof w:val="0"/>
          <w:rtl/>
        </w:rPr>
        <w:t xml:space="preserve">הנתבע מוסיף כי </w:t>
      </w:r>
      <w:r w:rsidR="00D620C3" w:rsidRPr="007A7739">
        <w:rPr>
          <w:rFonts w:ascii="Arial" w:hAnsi="Arial" w:hint="cs"/>
          <w:noProof w:val="0"/>
          <w:rtl/>
        </w:rPr>
        <w:t xml:space="preserve">תמצית המרשם הרומני שצורפה לבקשה אינה מצויה בתיקי המרשם בישראל. עולה כי המסמך הופק בשנת 2023 לבקשת </w:t>
      </w:r>
      <w:r w:rsidR="008F106D">
        <w:rPr>
          <w:rFonts w:ascii="Arial" w:hAnsi="Arial" w:hint="cs"/>
          <w:noProof w:val="0"/>
          <w:rtl/>
        </w:rPr>
        <w:t>התובעות</w:t>
      </w:r>
      <w:r w:rsidR="00D620C3" w:rsidRPr="007A7739">
        <w:rPr>
          <w:rFonts w:ascii="Arial" w:hAnsi="Arial" w:hint="cs"/>
          <w:noProof w:val="0"/>
          <w:rtl/>
        </w:rPr>
        <w:t xml:space="preserve"> שנים רבות לאחר פטירת הסבים. לאמור כי המסמך לא עמד </w:t>
      </w:r>
      <w:r w:rsidR="00D620C3" w:rsidRPr="007A7739">
        <w:rPr>
          <w:rFonts w:ascii="Arial" w:hAnsi="Arial" w:hint="cs"/>
          <w:noProof w:val="0"/>
          <w:rtl/>
        </w:rPr>
        <w:lastRenderedPageBreak/>
        <w:t xml:space="preserve">בבסיס הרישום בזמן אמת ואין דרך מעשית לברר את נכונות הפרטים. </w:t>
      </w:r>
      <w:r w:rsidR="007A7739" w:rsidRPr="007A7739">
        <w:rPr>
          <w:rFonts w:ascii="Arial" w:hAnsi="Arial" w:hint="cs"/>
          <w:noProof w:val="0"/>
          <w:rtl/>
        </w:rPr>
        <w:t>הנתבע</w:t>
      </w:r>
      <w:r w:rsidR="00DB2651" w:rsidRPr="007A7739">
        <w:rPr>
          <w:rFonts w:ascii="Arial" w:hAnsi="Arial" w:hint="cs"/>
          <w:noProof w:val="0"/>
          <w:rtl/>
        </w:rPr>
        <w:t xml:space="preserve"> </w:t>
      </w:r>
      <w:r w:rsidR="00D620C3" w:rsidRPr="007A7739">
        <w:rPr>
          <w:rFonts w:ascii="Arial" w:hAnsi="Arial" w:hint="cs"/>
          <w:noProof w:val="0"/>
          <w:rtl/>
        </w:rPr>
        <w:t>מותיר לשיקול דעתו של בית המשפט האם לקשור בין המסמך לבין המנוחים בענייננו.</w:t>
      </w:r>
    </w:p>
    <w:p w:rsidR="008F106D" w:rsidRDefault="008F106D" w:rsidP="008F106D">
      <w:pPr>
        <w:pStyle w:val="ad"/>
        <w:spacing w:before="240" w:line="360" w:lineRule="auto"/>
        <w:ind w:left="-284"/>
        <w:jc w:val="both"/>
        <w:rPr>
          <w:rFonts w:ascii="Arial" w:hAnsi="Arial"/>
          <w:noProof w:val="0"/>
        </w:rPr>
      </w:pPr>
    </w:p>
    <w:p w:rsidR="008F106D" w:rsidRDefault="007A7739" w:rsidP="008F106D">
      <w:pPr>
        <w:pStyle w:val="ad"/>
        <w:numPr>
          <w:ilvl w:val="0"/>
          <w:numId w:val="3"/>
        </w:numPr>
        <w:spacing w:before="240" w:line="360" w:lineRule="auto"/>
        <w:ind w:left="-284"/>
        <w:jc w:val="both"/>
        <w:rPr>
          <w:rFonts w:ascii="Arial" w:hAnsi="Arial"/>
          <w:noProof w:val="0"/>
        </w:rPr>
      </w:pPr>
      <w:r w:rsidRPr="007A7739">
        <w:rPr>
          <w:rFonts w:ascii="Arial" w:hAnsi="Arial" w:hint="cs"/>
          <w:noProof w:val="0"/>
          <w:rtl/>
        </w:rPr>
        <w:t>הנתבע</w:t>
      </w:r>
      <w:r w:rsidR="00701D08" w:rsidRPr="007A7739">
        <w:rPr>
          <w:rFonts w:ascii="Arial" w:hAnsi="Arial" w:hint="cs"/>
          <w:noProof w:val="0"/>
          <w:rtl/>
        </w:rPr>
        <w:t xml:space="preserve"> מדגיש כי הוא מותיר אפוא את ההכר</w:t>
      </w:r>
      <w:r w:rsidR="00DB2651" w:rsidRPr="007A7739">
        <w:rPr>
          <w:rFonts w:ascii="Arial" w:hAnsi="Arial" w:hint="cs"/>
          <w:noProof w:val="0"/>
          <w:rtl/>
        </w:rPr>
        <w:t>ע</w:t>
      </w:r>
      <w:r w:rsidR="00701D08" w:rsidRPr="007A7739">
        <w:rPr>
          <w:rFonts w:ascii="Arial" w:hAnsi="Arial" w:hint="cs"/>
          <w:noProof w:val="0"/>
          <w:rtl/>
        </w:rPr>
        <w:t>ה לשיקול דעתו של בית המשפט, ובלבד שהסעד ההצהרתי המבוקש לא</w:t>
      </w:r>
      <w:r w:rsidR="00FB2AD9" w:rsidRPr="007A7739">
        <w:rPr>
          <w:rFonts w:ascii="Arial" w:hAnsi="Arial" w:hint="cs"/>
          <w:noProof w:val="0"/>
          <w:rtl/>
        </w:rPr>
        <w:t xml:space="preserve"> יביא לכל שינוי במרשם.</w:t>
      </w:r>
    </w:p>
    <w:p w:rsidR="008F106D" w:rsidRPr="008F106D" w:rsidRDefault="008F106D" w:rsidP="008F106D">
      <w:pPr>
        <w:pStyle w:val="ad"/>
        <w:rPr>
          <w:rFonts w:ascii="Arial" w:hAnsi="Arial"/>
          <w:noProof w:val="0"/>
          <w:rtl/>
        </w:rPr>
      </w:pPr>
    </w:p>
    <w:p w:rsidR="00FB2AD9" w:rsidRPr="008F106D" w:rsidRDefault="00FB2AD9" w:rsidP="008F106D">
      <w:pPr>
        <w:pStyle w:val="ad"/>
        <w:spacing w:before="240" w:line="360" w:lineRule="auto"/>
        <w:ind w:left="-567"/>
        <w:jc w:val="both"/>
        <w:rPr>
          <w:rFonts w:ascii="Arial" w:hAnsi="Arial"/>
          <w:b/>
          <w:bCs/>
          <w:noProof w:val="0"/>
          <w:sz w:val="26"/>
          <w:szCs w:val="26"/>
          <w:u w:val="single"/>
        </w:rPr>
      </w:pPr>
      <w:r w:rsidRPr="008F106D">
        <w:rPr>
          <w:rFonts w:ascii="Arial" w:hAnsi="Arial" w:hint="cs"/>
          <w:b/>
          <w:bCs/>
          <w:noProof w:val="0"/>
          <w:sz w:val="26"/>
          <w:szCs w:val="26"/>
          <w:u w:val="single"/>
          <w:rtl/>
        </w:rPr>
        <w:t>דיון והכרעה</w:t>
      </w:r>
    </w:p>
    <w:p w:rsidR="008F106D" w:rsidRPr="007A7739" w:rsidRDefault="008F106D" w:rsidP="008F106D">
      <w:pPr>
        <w:pStyle w:val="ad"/>
        <w:spacing w:before="240" w:line="360" w:lineRule="auto"/>
        <w:ind w:left="-284"/>
        <w:jc w:val="both"/>
        <w:rPr>
          <w:rFonts w:ascii="Arial" w:hAnsi="Arial"/>
          <w:noProof w:val="0"/>
          <w:rtl/>
        </w:rPr>
      </w:pPr>
    </w:p>
    <w:p w:rsidR="008F106D" w:rsidRDefault="00DB2651" w:rsidP="008F106D">
      <w:pPr>
        <w:pStyle w:val="ad"/>
        <w:numPr>
          <w:ilvl w:val="0"/>
          <w:numId w:val="3"/>
        </w:numPr>
        <w:spacing w:before="240" w:line="360" w:lineRule="auto"/>
        <w:ind w:left="-284"/>
        <w:jc w:val="both"/>
        <w:rPr>
          <w:rFonts w:ascii="Arial" w:hAnsi="Arial"/>
          <w:noProof w:val="0"/>
        </w:rPr>
      </w:pPr>
      <w:r w:rsidRPr="007A7739">
        <w:rPr>
          <w:rFonts w:ascii="Arial" w:hAnsi="Arial" w:hint="cs"/>
          <w:noProof w:val="0"/>
          <w:rtl/>
        </w:rPr>
        <w:t xml:space="preserve">לאחר שעיינתי בבקשה ובנספחיה, והן בתגובת </w:t>
      </w:r>
      <w:r w:rsidR="007A7739" w:rsidRPr="007A7739">
        <w:rPr>
          <w:rFonts w:ascii="Arial" w:hAnsi="Arial" w:hint="cs"/>
          <w:noProof w:val="0"/>
          <w:rtl/>
        </w:rPr>
        <w:t>הנתבע</w:t>
      </w:r>
      <w:r w:rsidRPr="007A7739">
        <w:rPr>
          <w:rFonts w:ascii="Arial" w:hAnsi="Arial" w:hint="cs"/>
          <w:noProof w:val="0"/>
          <w:rtl/>
        </w:rPr>
        <w:t>, מצאתי לנכון לקבל את הבקשה. להלן נימוקיי.</w:t>
      </w:r>
    </w:p>
    <w:p w:rsidR="008F106D" w:rsidRDefault="008F106D" w:rsidP="008F106D">
      <w:pPr>
        <w:pStyle w:val="ad"/>
        <w:spacing w:before="240" w:line="360" w:lineRule="auto"/>
        <w:ind w:left="-284"/>
        <w:jc w:val="both"/>
        <w:rPr>
          <w:rFonts w:ascii="Arial" w:hAnsi="Arial"/>
          <w:noProof w:val="0"/>
        </w:rPr>
      </w:pPr>
    </w:p>
    <w:p w:rsidR="00F570FA" w:rsidRPr="008F106D" w:rsidRDefault="00DB2651" w:rsidP="008F106D">
      <w:pPr>
        <w:pStyle w:val="ad"/>
        <w:numPr>
          <w:ilvl w:val="0"/>
          <w:numId w:val="3"/>
        </w:numPr>
        <w:spacing w:before="240" w:line="360" w:lineRule="auto"/>
        <w:ind w:left="-284"/>
        <w:jc w:val="both"/>
        <w:rPr>
          <w:rFonts w:ascii="Arial" w:hAnsi="Arial"/>
          <w:noProof w:val="0"/>
          <w:rtl/>
        </w:rPr>
      </w:pPr>
      <w:r w:rsidRPr="008F106D">
        <w:rPr>
          <w:rFonts w:ascii="Arial" w:hAnsi="Arial" w:hint="cs"/>
          <w:noProof w:val="0"/>
          <w:rtl/>
        </w:rPr>
        <w:t xml:space="preserve">אפתח באפיון הסעד בענייננו, הגם שאין מחלוקת בדבר. המבקשים עתרו למתן סעד הצהרתי ביחס לפרטי הסבים </w:t>
      </w:r>
      <w:r w:rsidRPr="008F106D">
        <w:rPr>
          <w:rFonts w:ascii="Arial" w:hAnsi="Arial"/>
          <w:noProof w:val="0"/>
          <w:rtl/>
        </w:rPr>
        <w:t>–</w:t>
      </w:r>
      <w:r w:rsidRPr="008F106D">
        <w:rPr>
          <w:rFonts w:ascii="Arial" w:hAnsi="Arial" w:hint="cs"/>
          <w:noProof w:val="0"/>
          <w:rtl/>
        </w:rPr>
        <w:t xml:space="preserve"> פרטים הסותרים בחלקם את פרטי הסבים במרשם האוכלוסין. עתירתם אינה לשינוי פרטי המרשם ביחס לסבים. במידה </w:t>
      </w:r>
      <w:r w:rsidR="00F570FA" w:rsidRPr="008F106D">
        <w:rPr>
          <w:rFonts w:ascii="Arial" w:hAnsi="Arial" w:hint="cs"/>
          <w:noProof w:val="0"/>
          <w:rtl/>
        </w:rPr>
        <w:t xml:space="preserve">והיו עותרים לשנות מפרטי </w:t>
      </w:r>
      <w:r w:rsidRPr="008F106D">
        <w:rPr>
          <w:rFonts w:ascii="Arial" w:hAnsi="Arial" w:hint="cs"/>
          <w:noProof w:val="0"/>
          <w:rtl/>
        </w:rPr>
        <w:t>מרשם</w:t>
      </w:r>
      <w:r w:rsidR="00F570FA" w:rsidRPr="008F106D">
        <w:rPr>
          <w:rFonts w:ascii="Arial" w:hAnsi="Arial" w:hint="cs"/>
          <w:noProof w:val="0"/>
          <w:rtl/>
        </w:rPr>
        <w:t xml:space="preserve"> האוכלוסין בהתאם </w:t>
      </w:r>
      <w:r w:rsidR="00F570FA" w:rsidRPr="008F106D">
        <w:rPr>
          <w:rFonts w:ascii="Arial" w:hAnsi="Arial"/>
          <w:noProof w:val="0"/>
          <w:rtl/>
        </w:rPr>
        <w:t>לחוק מרשם האוכלוסין, תשכ"ה-1965</w:t>
      </w:r>
      <w:r w:rsidR="00F570FA" w:rsidRPr="008F106D">
        <w:rPr>
          <w:rFonts w:ascii="Arial" w:hAnsi="Arial" w:hint="cs"/>
          <w:noProof w:val="0"/>
          <w:rtl/>
        </w:rPr>
        <w:t xml:space="preserve">, ספק רב אם היו זוכים לסעד המבוקש, והקשיים הכרוכים בכך פורטו באריכות בתגובת </w:t>
      </w:r>
      <w:r w:rsidR="007A7739" w:rsidRPr="008F106D">
        <w:rPr>
          <w:rFonts w:ascii="Arial" w:hAnsi="Arial" w:hint="cs"/>
          <w:noProof w:val="0"/>
          <w:rtl/>
        </w:rPr>
        <w:t>הנתבע</w:t>
      </w:r>
      <w:r w:rsidR="00F570FA" w:rsidRPr="008F106D">
        <w:rPr>
          <w:rFonts w:ascii="Arial" w:hAnsi="Arial" w:hint="cs"/>
          <w:noProof w:val="0"/>
          <w:rtl/>
        </w:rPr>
        <w:t>. אוסיף כי עתירה מסוג זה,</w:t>
      </w:r>
      <w:r w:rsidR="00154BBC">
        <w:rPr>
          <w:rFonts w:ascii="Arial" w:hAnsi="Arial" w:hint="cs"/>
          <w:noProof w:val="0"/>
          <w:rtl/>
        </w:rPr>
        <w:t xml:space="preserve"> ככל שהיתה מוגשת,</w:t>
      </w:r>
      <w:r w:rsidR="00F570FA" w:rsidRPr="008F106D">
        <w:rPr>
          <w:rFonts w:ascii="Arial" w:hAnsi="Arial" w:hint="cs"/>
          <w:noProof w:val="0"/>
          <w:rtl/>
        </w:rPr>
        <w:t xml:space="preserve"> אינה מצויה בגדרי סמכותו העניינית של בית משפט זה</w:t>
      </w:r>
      <w:r w:rsidR="00D159FC" w:rsidRPr="008F106D">
        <w:rPr>
          <w:rFonts w:ascii="Arial" w:hAnsi="Arial" w:hint="cs"/>
          <w:noProof w:val="0"/>
          <w:rtl/>
        </w:rPr>
        <w:t xml:space="preserve"> (ר' </w:t>
      </w:r>
      <w:r w:rsidR="00D159FC" w:rsidRPr="008F106D">
        <w:rPr>
          <w:rFonts w:ascii="Arial" w:hAnsi="Arial"/>
          <w:noProof w:val="0"/>
          <w:rtl/>
        </w:rPr>
        <w:t>תמ</w:t>
      </w:r>
      <w:r w:rsidR="00D159FC" w:rsidRPr="008F106D">
        <w:rPr>
          <w:rFonts w:ascii="Arial" w:hAnsi="Arial" w:hint="cs"/>
          <w:noProof w:val="0"/>
          <w:rtl/>
        </w:rPr>
        <w:t>"</w:t>
      </w:r>
      <w:r w:rsidR="00D159FC" w:rsidRPr="008F106D">
        <w:rPr>
          <w:rFonts w:ascii="Arial" w:hAnsi="Arial"/>
          <w:noProof w:val="0"/>
          <w:rtl/>
        </w:rPr>
        <w:t xml:space="preserve">ש (חי') 22480/07 </w:t>
      </w:r>
      <w:r w:rsidR="00D159FC" w:rsidRPr="008F106D">
        <w:rPr>
          <w:rFonts w:ascii="Arial" w:hAnsi="Arial"/>
          <w:b/>
          <w:bCs/>
          <w:noProof w:val="0"/>
          <w:rtl/>
        </w:rPr>
        <w:t>שחם דבורה נ' מדינת ישראל - היועץ המשפטי לממשלה</w:t>
      </w:r>
      <w:r w:rsidR="00D159FC" w:rsidRPr="008F106D">
        <w:rPr>
          <w:rFonts w:ascii="Arial" w:hAnsi="Arial" w:hint="cs"/>
          <w:noProof w:val="0"/>
          <w:rtl/>
        </w:rPr>
        <w:t>, מיום 28.1.2008</w:t>
      </w:r>
      <w:r w:rsidR="001B7479" w:rsidRPr="008F106D">
        <w:rPr>
          <w:rFonts w:ascii="Arial" w:hAnsi="Arial" w:hint="cs"/>
          <w:noProof w:val="0"/>
          <w:rtl/>
        </w:rPr>
        <w:t>; וכן את פסקי דיני ב</w:t>
      </w:r>
      <w:r w:rsidR="001B7479" w:rsidRPr="008F106D">
        <w:rPr>
          <w:rFonts w:ascii="Arial" w:hAnsi="Arial"/>
          <w:noProof w:val="0"/>
          <w:rtl/>
        </w:rPr>
        <w:t>תמ</w:t>
      </w:r>
      <w:r w:rsidR="00C62106" w:rsidRPr="008F106D">
        <w:rPr>
          <w:rFonts w:ascii="Arial" w:hAnsi="Arial" w:hint="cs"/>
          <w:noProof w:val="0"/>
          <w:rtl/>
        </w:rPr>
        <w:t>"</w:t>
      </w:r>
      <w:r w:rsidR="00C62106" w:rsidRPr="008F106D">
        <w:rPr>
          <w:rFonts w:ascii="Arial" w:hAnsi="Arial"/>
          <w:noProof w:val="0"/>
          <w:rtl/>
        </w:rPr>
        <w:t>ש (חי') 2758-04-23‏</w:t>
      </w:r>
      <w:r w:rsidR="001B7479" w:rsidRPr="008F106D">
        <w:rPr>
          <w:rFonts w:ascii="Arial" w:hAnsi="Arial"/>
          <w:noProof w:val="0"/>
          <w:rtl/>
        </w:rPr>
        <w:t xml:space="preserve">‏ </w:t>
      </w:r>
      <w:r w:rsidR="001B7479" w:rsidRPr="008F106D">
        <w:rPr>
          <w:rFonts w:ascii="Arial" w:hAnsi="Arial"/>
          <w:b/>
          <w:bCs/>
          <w:noProof w:val="0"/>
          <w:rtl/>
        </w:rPr>
        <w:t>אלמוני נ' משרד הפנים רשות האוכלוסין וההגירה</w:t>
      </w:r>
      <w:r w:rsidR="00C62106" w:rsidRPr="008F106D">
        <w:rPr>
          <w:rFonts w:ascii="Arial" w:hAnsi="Arial" w:hint="cs"/>
          <w:noProof w:val="0"/>
          <w:rtl/>
        </w:rPr>
        <w:t>, מיום 11.10.23; ו</w:t>
      </w:r>
      <w:r w:rsidR="001B7479" w:rsidRPr="008F106D">
        <w:rPr>
          <w:rFonts w:ascii="Arial" w:hAnsi="Arial"/>
          <w:noProof w:val="0"/>
          <w:rtl/>
        </w:rPr>
        <w:t>תמ</w:t>
      </w:r>
      <w:r w:rsidR="00C62106" w:rsidRPr="008F106D">
        <w:rPr>
          <w:rFonts w:ascii="Arial" w:hAnsi="Arial" w:hint="cs"/>
          <w:noProof w:val="0"/>
          <w:rtl/>
        </w:rPr>
        <w:t>"</w:t>
      </w:r>
      <w:r w:rsidR="001B7479" w:rsidRPr="008F106D">
        <w:rPr>
          <w:rFonts w:ascii="Arial" w:hAnsi="Arial"/>
          <w:noProof w:val="0"/>
          <w:rtl/>
        </w:rPr>
        <w:t xml:space="preserve">ש (חי') 28275-02-23 </w:t>
      </w:r>
      <w:r w:rsidR="001B7479" w:rsidRPr="008F106D">
        <w:rPr>
          <w:rFonts w:ascii="Arial" w:hAnsi="Arial"/>
          <w:b/>
          <w:bCs/>
          <w:noProof w:val="0"/>
          <w:rtl/>
        </w:rPr>
        <w:t>פלונית נ' משרד הפנים רשות האוכלוסין וההגירה</w:t>
      </w:r>
      <w:r w:rsidR="001B7479" w:rsidRPr="008F106D">
        <w:rPr>
          <w:rFonts w:ascii="Arial" w:hAnsi="Arial" w:hint="cs"/>
          <w:noProof w:val="0"/>
          <w:rtl/>
        </w:rPr>
        <w:t>, מיום 16.10.23</w:t>
      </w:r>
      <w:r w:rsidR="00C62106" w:rsidRPr="008F106D">
        <w:rPr>
          <w:rFonts w:ascii="Arial" w:hAnsi="Arial" w:hint="cs"/>
          <w:noProof w:val="0"/>
          <w:rtl/>
        </w:rPr>
        <w:t xml:space="preserve">). </w:t>
      </w:r>
      <w:r w:rsidR="00F570FA" w:rsidRPr="008F106D">
        <w:rPr>
          <w:rFonts w:ascii="Arial" w:hAnsi="Arial" w:hint="cs"/>
          <w:noProof w:val="0"/>
          <w:rtl/>
        </w:rPr>
        <w:t xml:space="preserve">הדין מתיישב אפוא עם דרישת </w:t>
      </w:r>
      <w:r w:rsidR="007A7739" w:rsidRPr="008F106D">
        <w:rPr>
          <w:rFonts w:ascii="Arial" w:hAnsi="Arial" w:hint="cs"/>
          <w:noProof w:val="0"/>
          <w:rtl/>
        </w:rPr>
        <w:t>הנתבע</w:t>
      </w:r>
      <w:r w:rsidR="00665725" w:rsidRPr="008F106D">
        <w:rPr>
          <w:rFonts w:ascii="Arial" w:hAnsi="Arial" w:hint="cs"/>
          <w:noProof w:val="0"/>
          <w:rtl/>
        </w:rPr>
        <w:t xml:space="preserve"> כי מתן סעד הצהרתי כמבוקש לא יביא לשינוי פרטי מרשם האוכלוסין.</w:t>
      </w:r>
    </w:p>
    <w:p w:rsidR="008F106D" w:rsidRDefault="008F106D" w:rsidP="008F106D">
      <w:pPr>
        <w:pStyle w:val="ad"/>
        <w:spacing w:before="240" w:line="360" w:lineRule="auto"/>
        <w:ind w:left="-284"/>
        <w:jc w:val="both"/>
        <w:rPr>
          <w:rFonts w:ascii="Arial" w:hAnsi="Arial"/>
          <w:noProof w:val="0"/>
        </w:rPr>
      </w:pPr>
    </w:p>
    <w:p w:rsidR="00DB2651" w:rsidRPr="007A7739" w:rsidRDefault="00F570FA" w:rsidP="007A7739">
      <w:pPr>
        <w:pStyle w:val="ad"/>
        <w:numPr>
          <w:ilvl w:val="0"/>
          <w:numId w:val="3"/>
        </w:numPr>
        <w:spacing w:before="240" w:line="360" w:lineRule="auto"/>
        <w:ind w:left="-284"/>
        <w:jc w:val="both"/>
        <w:rPr>
          <w:rFonts w:ascii="Arial" w:hAnsi="Arial"/>
          <w:noProof w:val="0"/>
          <w:rtl/>
        </w:rPr>
      </w:pPr>
      <w:r w:rsidRPr="007A7739">
        <w:rPr>
          <w:rFonts w:ascii="Arial" w:hAnsi="Arial"/>
          <w:noProof w:val="0"/>
          <w:rtl/>
        </w:rPr>
        <w:t xml:space="preserve">סמכותו של בית משפט זה להעניק סעד הצהרתי </w:t>
      </w:r>
      <w:r w:rsidRPr="007A7739">
        <w:rPr>
          <w:rFonts w:ascii="Arial" w:hAnsi="Arial" w:hint="cs"/>
          <w:noProof w:val="0"/>
          <w:rtl/>
        </w:rPr>
        <w:t xml:space="preserve">כמבוקש קמה </w:t>
      </w:r>
      <w:r w:rsidRPr="007A7739">
        <w:rPr>
          <w:rFonts w:ascii="Arial" w:hAnsi="Arial"/>
          <w:noProof w:val="0"/>
          <w:rtl/>
        </w:rPr>
        <w:t>מתוקף סעיף 75 לחוק בתי המשפט [נוסח משולב], תשמ"ד-1984. סמכות זו נתונה לכל בית משפט הדן בעניין אזרחי, וזו לא נגרעה מבית משפט זה.</w:t>
      </w:r>
      <w:r w:rsidRPr="007A7739">
        <w:rPr>
          <w:rFonts w:ascii="Arial" w:hAnsi="Arial" w:hint="cs"/>
          <w:noProof w:val="0"/>
          <w:rtl/>
        </w:rPr>
        <w:t xml:space="preserve"> </w:t>
      </w:r>
      <w:r w:rsidR="00DB2651" w:rsidRPr="007A7739">
        <w:rPr>
          <w:rFonts w:ascii="Arial" w:hAnsi="Arial"/>
          <w:noProof w:val="0"/>
          <w:rtl/>
        </w:rPr>
        <w:t xml:space="preserve">במקרים המתאימים נוהג בית משפט זה להעניק סעדים הצהרתיים שמתייחסים לפרטים אישיים הנקובים במרשם, מבלי שיהיה בסעד ההצהרתי לשנות מן המרשם (ר' תמ"ש (חי') 22480/07  </w:t>
      </w:r>
      <w:r w:rsidR="00DB2651" w:rsidRPr="007A7739">
        <w:rPr>
          <w:rFonts w:ascii="Arial" w:hAnsi="Arial"/>
          <w:b/>
          <w:bCs/>
          <w:noProof w:val="0"/>
          <w:rtl/>
        </w:rPr>
        <w:t>שחם דבורה נ' מדינת ישראל - היועץ המשפטי לממשלה</w:t>
      </w:r>
      <w:r w:rsidR="00DB2651" w:rsidRPr="007A7739">
        <w:rPr>
          <w:rFonts w:ascii="Arial" w:hAnsi="Arial"/>
          <w:noProof w:val="0"/>
          <w:rtl/>
        </w:rPr>
        <w:t xml:space="preserve">, </w:t>
      </w:r>
      <w:r w:rsidR="00D159FC" w:rsidRPr="007A7739">
        <w:rPr>
          <w:rFonts w:ascii="Arial" w:hAnsi="Arial" w:hint="cs"/>
          <w:noProof w:val="0"/>
          <w:rtl/>
        </w:rPr>
        <w:t>לעיל</w:t>
      </w:r>
      <w:r w:rsidR="00DB2651" w:rsidRPr="007A7739">
        <w:rPr>
          <w:rFonts w:ascii="Arial" w:hAnsi="Arial"/>
          <w:noProof w:val="0"/>
          <w:rtl/>
        </w:rPr>
        <w:t xml:space="preserve">; עיינו גם בתמ"ש (י-ם) 55925-05-12  </w:t>
      </w:r>
      <w:r w:rsidR="00DB2651" w:rsidRPr="007A7739">
        <w:rPr>
          <w:rFonts w:ascii="Arial" w:hAnsi="Arial"/>
          <w:b/>
          <w:bCs/>
          <w:noProof w:val="0"/>
          <w:rtl/>
        </w:rPr>
        <w:t>פלוני ע" נ' אלמוני ז"ל</w:t>
      </w:r>
      <w:r w:rsidR="00DB2651" w:rsidRPr="007A7739">
        <w:rPr>
          <w:rFonts w:ascii="Arial" w:hAnsi="Arial"/>
          <w:noProof w:val="0"/>
          <w:rtl/>
        </w:rPr>
        <w:t>, מיום 31.1.17).</w:t>
      </w:r>
    </w:p>
    <w:p w:rsidR="008F106D" w:rsidRDefault="008F106D" w:rsidP="008F106D">
      <w:pPr>
        <w:pStyle w:val="ad"/>
        <w:spacing w:before="240" w:line="360" w:lineRule="auto"/>
        <w:ind w:left="-284"/>
        <w:jc w:val="both"/>
        <w:rPr>
          <w:rFonts w:ascii="Arial" w:hAnsi="Arial"/>
          <w:noProof w:val="0"/>
        </w:rPr>
      </w:pPr>
    </w:p>
    <w:p w:rsidR="00665725" w:rsidRPr="007A7739" w:rsidRDefault="00665725" w:rsidP="00CC73E5">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 xml:space="preserve">לגופו של עניין, אי-ההתאמה בין הנקוב במרשם הרומני לבין הנקוב במרשם האוכלוסין בישראל היא </w:t>
      </w:r>
      <w:r w:rsidRPr="008F106D">
        <w:rPr>
          <w:rFonts w:ascii="Arial" w:hAnsi="Arial" w:hint="cs"/>
          <w:noProof w:val="0"/>
          <w:u w:val="single"/>
          <w:rtl/>
        </w:rPr>
        <w:t>חלקית</w:t>
      </w:r>
      <w:r w:rsidRPr="007A7739">
        <w:rPr>
          <w:rFonts w:ascii="Arial" w:hAnsi="Arial" w:hint="cs"/>
          <w:noProof w:val="0"/>
          <w:rtl/>
        </w:rPr>
        <w:t xml:space="preserve">. קיימת התאמה בין שני המרשמים ביחס לתאריך הלידה וארץ הלידה של הסבים המנוחים. כמו כן קיימת התאמה ביחס </w:t>
      </w:r>
      <w:r w:rsidRPr="007A7739">
        <w:rPr>
          <w:rFonts w:ascii="Arial" w:hAnsi="Arial"/>
          <w:noProof w:val="0"/>
          <w:rtl/>
        </w:rPr>
        <w:t>לשם משפחתו של הסב (ל</w:t>
      </w:r>
      <w:r w:rsidR="00CC73E5">
        <w:rPr>
          <w:rFonts w:ascii="Arial" w:hAnsi="Arial" w:hint="cs"/>
          <w:noProof w:val="0"/>
          <w:rtl/>
        </w:rPr>
        <w:t>'</w:t>
      </w:r>
      <w:r w:rsidR="002D5C7D" w:rsidRPr="007A7739">
        <w:rPr>
          <w:rFonts w:ascii="Arial" w:hAnsi="Arial" w:hint="cs"/>
          <w:noProof w:val="0"/>
          <w:rtl/>
        </w:rPr>
        <w:t xml:space="preserve"> </w:t>
      </w:r>
      <w:r w:rsidR="00CC73E5">
        <w:rPr>
          <w:rFonts w:ascii="Arial" w:hAnsi="Arial"/>
          <w:noProof w:val="0"/>
          <w:rtl/>
        </w:rPr>
        <w:t>–</w:t>
      </w:r>
      <w:r w:rsidR="002D5C7D" w:rsidRPr="007A7739">
        <w:rPr>
          <w:rFonts w:ascii="Arial" w:hAnsi="Arial" w:hint="cs"/>
          <w:noProof w:val="0"/>
          <w:rtl/>
        </w:rPr>
        <w:t xml:space="preserve"> </w:t>
      </w:r>
      <w:r w:rsidR="002D5C7D" w:rsidRPr="007A7739">
        <w:rPr>
          <w:rFonts w:ascii="Arial" w:hAnsi="Arial"/>
          <w:noProof w:val="0"/>
          <w:sz w:val="20"/>
          <w:szCs w:val="20"/>
        </w:rPr>
        <w:t>L</w:t>
      </w:r>
      <w:r w:rsidR="00CC73E5">
        <w:rPr>
          <w:rFonts w:ascii="Arial" w:hAnsi="Arial"/>
          <w:noProof w:val="0"/>
          <w:sz w:val="20"/>
          <w:szCs w:val="20"/>
        </w:rPr>
        <w:t>.</w:t>
      </w:r>
      <w:r w:rsidRPr="007A7739">
        <w:rPr>
          <w:rFonts w:ascii="Arial" w:hAnsi="Arial"/>
          <w:noProof w:val="0"/>
          <w:rtl/>
        </w:rPr>
        <w:t>), שמה הפרטי של אמו (ל</w:t>
      </w:r>
      <w:r w:rsidR="00CC73E5">
        <w:rPr>
          <w:rFonts w:ascii="Arial" w:hAnsi="Arial" w:hint="cs"/>
          <w:noProof w:val="0"/>
          <w:rtl/>
        </w:rPr>
        <w:t>'</w:t>
      </w:r>
      <w:r w:rsidR="002D5C7D" w:rsidRPr="007A7739">
        <w:rPr>
          <w:rFonts w:ascii="Arial" w:hAnsi="Arial" w:hint="cs"/>
          <w:noProof w:val="0"/>
          <w:rtl/>
        </w:rPr>
        <w:t xml:space="preserve"> </w:t>
      </w:r>
      <w:r w:rsidR="00CC73E5">
        <w:rPr>
          <w:rFonts w:ascii="Arial" w:hAnsi="Arial"/>
          <w:noProof w:val="0"/>
          <w:rtl/>
        </w:rPr>
        <w:t>–</w:t>
      </w:r>
      <w:r w:rsidR="002D5C7D" w:rsidRPr="007A7739">
        <w:rPr>
          <w:rFonts w:ascii="Arial" w:hAnsi="Arial" w:hint="cs"/>
          <w:noProof w:val="0"/>
          <w:rtl/>
        </w:rPr>
        <w:t xml:space="preserve"> </w:t>
      </w:r>
      <w:r w:rsidR="002D5C7D" w:rsidRPr="007A7739">
        <w:rPr>
          <w:rFonts w:ascii="Arial" w:hAnsi="Arial"/>
          <w:noProof w:val="0"/>
          <w:sz w:val="20"/>
          <w:szCs w:val="20"/>
        </w:rPr>
        <w:t>L</w:t>
      </w:r>
      <w:r w:rsidR="00CC73E5">
        <w:rPr>
          <w:rFonts w:ascii="Arial" w:hAnsi="Arial"/>
          <w:noProof w:val="0"/>
          <w:sz w:val="20"/>
          <w:szCs w:val="20"/>
        </w:rPr>
        <w:t>.</w:t>
      </w:r>
      <w:r w:rsidRPr="007A7739">
        <w:rPr>
          <w:rFonts w:ascii="Arial" w:hAnsi="Arial"/>
          <w:noProof w:val="0"/>
          <w:rtl/>
        </w:rPr>
        <w:t>) ושם משפחתו של אביו (ל</w:t>
      </w:r>
      <w:r w:rsidR="00CC73E5">
        <w:rPr>
          <w:rFonts w:ascii="Arial" w:hAnsi="Arial" w:hint="cs"/>
          <w:noProof w:val="0"/>
          <w:rtl/>
        </w:rPr>
        <w:t>'</w:t>
      </w:r>
      <w:r w:rsidR="002D5C7D" w:rsidRPr="007A7739">
        <w:rPr>
          <w:rFonts w:ascii="Arial" w:hAnsi="Arial" w:hint="cs"/>
          <w:noProof w:val="0"/>
          <w:rtl/>
        </w:rPr>
        <w:t xml:space="preserve"> </w:t>
      </w:r>
      <w:r w:rsidR="00CC73E5">
        <w:rPr>
          <w:rFonts w:ascii="Arial" w:hAnsi="Arial"/>
          <w:noProof w:val="0"/>
          <w:rtl/>
        </w:rPr>
        <w:t>–</w:t>
      </w:r>
      <w:r w:rsidR="002D5C7D" w:rsidRPr="007A7739">
        <w:rPr>
          <w:rFonts w:ascii="Arial" w:hAnsi="Arial" w:hint="cs"/>
          <w:noProof w:val="0"/>
          <w:rtl/>
        </w:rPr>
        <w:t xml:space="preserve"> </w:t>
      </w:r>
      <w:r w:rsidR="002D5C7D" w:rsidRPr="007A7739">
        <w:rPr>
          <w:rFonts w:ascii="Arial" w:hAnsi="Arial"/>
          <w:noProof w:val="0"/>
          <w:sz w:val="20"/>
          <w:szCs w:val="20"/>
        </w:rPr>
        <w:t>L</w:t>
      </w:r>
      <w:r w:rsidR="00CC73E5">
        <w:rPr>
          <w:rFonts w:ascii="Arial" w:hAnsi="Arial"/>
          <w:noProof w:val="0"/>
          <w:sz w:val="20"/>
          <w:szCs w:val="20"/>
        </w:rPr>
        <w:t>.</w:t>
      </w:r>
      <w:r w:rsidRPr="007A7739">
        <w:rPr>
          <w:rFonts w:ascii="Arial" w:hAnsi="Arial"/>
          <w:noProof w:val="0"/>
          <w:rtl/>
        </w:rPr>
        <w:t>).</w:t>
      </w:r>
      <w:r w:rsidR="002D5C7D" w:rsidRPr="007A7739">
        <w:rPr>
          <w:rFonts w:ascii="Arial" w:hAnsi="Arial" w:hint="cs"/>
          <w:noProof w:val="0"/>
          <w:rtl/>
        </w:rPr>
        <w:t xml:space="preserve"> אף קיימת התאמה</w:t>
      </w:r>
      <w:r w:rsidR="00AF183B" w:rsidRPr="007A7739">
        <w:rPr>
          <w:rFonts w:ascii="Arial" w:hAnsi="Arial" w:hint="cs"/>
          <w:noProof w:val="0"/>
          <w:rtl/>
        </w:rPr>
        <w:t xml:space="preserve"> ביחס לשמה הפרטי של הסבתא (</w:t>
      </w:r>
      <w:r w:rsidR="00AF183B" w:rsidRPr="007A7739">
        <w:rPr>
          <w:rFonts w:ascii="Arial" w:hAnsi="Arial"/>
          <w:noProof w:val="0"/>
          <w:sz w:val="20"/>
          <w:szCs w:val="20"/>
        </w:rPr>
        <w:t>F</w:t>
      </w:r>
      <w:r w:rsidR="00CC73E5">
        <w:rPr>
          <w:rFonts w:ascii="Arial" w:hAnsi="Arial"/>
          <w:noProof w:val="0"/>
          <w:sz w:val="20"/>
          <w:szCs w:val="20"/>
        </w:rPr>
        <w:t>.</w:t>
      </w:r>
      <w:r w:rsidR="00AF183B" w:rsidRPr="007A7739">
        <w:rPr>
          <w:rFonts w:ascii="Arial" w:hAnsi="Arial" w:hint="cs"/>
          <w:noProof w:val="0"/>
          <w:rtl/>
        </w:rPr>
        <w:t>). התאמות אלה נלמדות מתמצית רישום ממרשם האוכלוסין ביחס לסבים. כמצוין</w:t>
      </w:r>
      <w:r w:rsidR="008F106D">
        <w:rPr>
          <w:rFonts w:ascii="Arial" w:hAnsi="Arial" w:hint="cs"/>
          <w:noProof w:val="0"/>
          <w:rtl/>
        </w:rPr>
        <w:t xml:space="preserve"> שם</w:t>
      </w:r>
      <w:r w:rsidR="00AF183B" w:rsidRPr="007A7739">
        <w:rPr>
          <w:rFonts w:ascii="Arial" w:hAnsi="Arial" w:hint="cs"/>
          <w:noProof w:val="0"/>
          <w:rtl/>
        </w:rPr>
        <w:t>, הסב שינה את שם משפחתו מ"ל</w:t>
      </w:r>
      <w:r w:rsidR="00CC73E5">
        <w:rPr>
          <w:rFonts w:ascii="Arial" w:hAnsi="Arial" w:hint="cs"/>
          <w:noProof w:val="0"/>
          <w:rtl/>
        </w:rPr>
        <w:t>'</w:t>
      </w:r>
      <w:r w:rsidR="00AF183B" w:rsidRPr="007A7739">
        <w:rPr>
          <w:rFonts w:ascii="Arial" w:hAnsi="Arial" w:hint="cs"/>
          <w:noProof w:val="0"/>
          <w:rtl/>
        </w:rPr>
        <w:t>" ל"ל</w:t>
      </w:r>
      <w:r w:rsidR="00CC73E5">
        <w:rPr>
          <w:rFonts w:ascii="Arial" w:hAnsi="Arial" w:hint="cs"/>
          <w:noProof w:val="0"/>
          <w:rtl/>
        </w:rPr>
        <w:t>'</w:t>
      </w:r>
      <w:r w:rsidR="00AF183B" w:rsidRPr="007A7739">
        <w:rPr>
          <w:rFonts w:ascii="Arial" w:hAnsi="Arial" w:hint="cs"/>
          <w:noProof w:val="0"/>
          <w:rtl/>
        </w:rPr>
        <w:t>". הסבתא שינה את שמה הפרטי מ"פ</w:t>
      </w:r>
      <w:r w:rsidR="00CC73E5">
        <w:rPr>
          <w:rFonts w:ascii="Arial" w:hAnsi="Arial" w:hint="cs"/>
          <w:noProof w:val="0"/>
          <w:rtl/>
        </w:rPr>
        <w:t>'</w:t>
      </w:r>
      <w:r w:rsidR="00AF183B" w:rsidRPr="007A7739">
        <w:rPr>
          <w:rFonts w:ascii="Arial" w:hAnsi="Arial" w:hint="cs"/>
          <w:noProof w:val="0"/>
          <w:rtl/>
        </w:rPr>
        <w:t>" ל"צ</w:t>
      </w:r>
      <w:r w:rsidR="00CC73E5">
        <w:rPr>
          <w:rFonts w:ascii="Arial" w:hAnsi="Arial" w:hint="cs"/>
          <w:noProof w:val="0"/>
          <w:rtl/>
        </w:rPr>
        <w:t>'</w:t>
      </w:r>
      <w:r w:rsidR="00AF183B" w:rsidRPr="007A7739">
        <w:rPr>
          <w:rFonts w:ascii="Arial" w:hAnsi="Arial" w:hint="cs"/>
          <w:noProof w:val="0"/>
          <w:rtl/>
        </w:rPr>
        <w:t>"</w:t>
      </w:r>
      <w:r w:rsidR="007B58E6" w:rsidRPr="007A7739">
        <w:rPr>
          <w:rFonts w:ascii="Arial" w:hAnsi="Arial" w:hint="cs"/>
          <w:noProof w:val="0"/>
          <w:rtl/>
        </w:rPr>
        <w:t>, ואת</w:t>
      </w:r>
      <w:r w:rsidR="00AF183B" w:rsidRPr="007A7739">
        <w:rPr>
          <w:rFonts w:ascii="Arial" w:hAnsi="Arial" w:hint="cs"/>
          <w:noProof w:val="0"/>
          <w:rtl/>
        </w:rPr>
        <w:t xml:space="preserve"> שם משפחתה מ"ל</w:t>
      </w:r>
      <w:r w:rsidR="00CC73E5">
        <w:rPr>
          <w:rFonts w:ascii="Arial" w:hAnsi="Arial" w:hint="cs"/>
          <w:noProof w:val="0"/>
          <w:rtl/>
        </w:rPr>
        <w:t>'</w:t>
      </w:r>
      <w:r w:rsidR="00AF183B" w:rsidRPr="007A7739">
        <w:rPr>
          <w:rFonts w:ascii="Arial" w:hAnsi="Arial" w:hint="cs"/>
          <w:noProof w:val="0"/>
          <w:rtl/>
        </w:rPr>
        <w:t>" ל"ל</w:t>
      </w:r>
      <w:r w:rsidR="00CC73E5">
        <w:rPr>
          <w:rFonts w:ascii="Arial" w:hAnsi="Arial" w:hint="cs"/>
          <w:noProof w:val="0"/>
          <w:rtl/>
        </w:rPr>
        <w:t>'</w:t>
      </w:r>
      <w:r w:rsidR="00AF183B" w:rsidRPr="007A7739">
        <w:rPr>
          <w:rFonts w:ascii="Arial" w:hAnsi="Arial" w:hint="cs"/>
          <w:noProof w:val="0"/>
          <w:rtl/>
        </w:rPr>
        <w:t>".</w:t>
      </w:r>
    </w:p>
    <w:p w:rsidR="008F106D" w:rsidRDefault="008F106D" w:rsidP="008F106D">
      <w:pPr>
        <w:pStyle w:val="ad"/>
        <w:spacing w:before="240" w:line="360" w:lineRule="auto"/>
        <w:ind w:left="-284"/>
        <w:jc w:val="both"/>
        <w:rPr>
          <w:rFonts w:ascii="Arial" w:hAnsi="Arial"/>
          <w:noProof w:val="0"/>
        </w:rPr>
      </w:pPr>
    </w:p>
    <w:p w:rsidR="00D60F7E" w:rsidRPr="007A7739" w:rsidRDefault="00D60F7E" w:rsidP="00CC73E5">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במרשם הרומני נקוב שמו הפרטי של הסב כ"א</w:t>
      </w:r>
      <w:r w:rsidR="00CC73E5">
        <w:rPr>
          <w:rFonts w:ascii="Arial" w:hAnsi="Arial" w:hint="cs"/>
          <w:noProof w:val="0"/>
          <w:rtl/>
        </w:rPr>
        <w:t>'</w:t>
      </w:r>
      <w:r w:rsidRPr="007A7739">
        <w:rPr>
          <w:rFonts w:ascii="Arial" w:hAnsi="Arial" w:hint="cs"/>
          <w:noProof w:val="0"/>
          <w:rtl/>
        </w:rPr>
        <w:t>" (</w:t>
      </w:r>
      <w:r w:rsidRPr="007A7739">
        <w:rPr>
          <w:rFonts w:ascii="Arial" w:hAnsi="Arial" w:hint="cs"/>
          <w:noProof w:val="0"/>
          <w:sz w:val="20"/>
          <w:szCs w:val="20"/>
        </w:rPr>
        <w:t>A</w:t>
      </w:r>
      <w:r w:rsidR="00CC73E5">
        <w:rPr>
          <w:rFonts w:ascii="Arial" w:hAnsi="Arial"/>
          <w:noProof w:val="0"/>
          <w:sz w:val="20"/>
          <w:szCs w:val="20"/>
        </w:rPr>
        <w:t>.</w:t>
      </w:r>
      <w:r w:rsidRPr="007A7739">
        <w:rPr>
          <w:rFonts w:ascii="Arial" w:hAnsi="Arial" w:hint="cs"/>
          <w:noProof w:val="0"/>
          <w:rtl/>
        </w:rPr>
        <w:t>). שם הוריו "ל</w:t>
      </w:r>
      <w:r w:rsidR="00CC73E5">
        <w:rPr>
          <w:rFonts w:ascii="Arial" w:hAnsi="Arial" w:hint="cs"/>
          <w:noProof w:val="0"/>
          <w:rtl/>
        </w:rPr>
        <w:t>'</w:t>
      </w:r>
      <w:r w:rsidRPr="007A7739">
        <w:rPr>
          <w:rFonts w:ascii="Arial" w:hAnsi="Arial" w:hint="cs"/>
          <w:noProof w:val="0"/>
          <w:rtl/>
        </w:rPr>
        <w:t>" ו"ל</w:t>
      </w:r>
      <w:r w:rsidR="00CC73E5">
        <w:rPr>
          <w:rFonts w:ascii="Arial" w:hAnsi="Arial" w:hint="cs"/>
          <w:noProof w:val="0"/>
          <w:rtl/>
        </w:rPr>
        <w:t>'</w:t>
      </w:r>
      <w:r w:rsidRPr="007A7739">
        <w:rPr>
          <w:rFonts w:ascii="Arial" w:hAnsi="Arial" w:hint="cs"/>
          <w:noProof w:val="0"/>
          <w:rtl/>
        </w:rPr>
        <w:t xml:space="preserve">". במנהל </w:t>
      </w:r>
      <w:r w:rsidR="008F106D">
        <w:rPr>
          <w:rFonts w:ascii="Arial" w:hAnsi="Arial" w:hint="cs"/>
          <w:noProof w:val="0"/>
          <w:rtl/>
        </w:rPr>
        <w:t>הישראלי</w:t>
      </w:r>
      <w:r w:rsidRPr="007A7739">
        <w:rPr>
          <w:rFonts w:ascii="Arial" w:hAnsi="Arial" w:hint="cs"/>
          <w:noProof w:val="0"/>
          <w:rtl/>
        </w:rPr>
        <w:t xml:space="preserve"> נקוב שם הסב כ"א</w:t>
      </w:r>
      <w:r w:rsidR="00CC73E5">
        <w:rPr>
          <w:rFonts w:ascii="Arial" w:hAnsi="Arial" w:hint="cs"/>
          <w:noProof w:val="0"/>
          <w:rtl/>
        </w:rPr>
        <w:t>'</w:t>
      </w:r>
      <w:r w:rsidRPr="007A7739">
        <w:rPr>
          <w:rFonts w:ascii="Arial" w:hAnsi="Arial" w:hint="cs"/>
          <w:noProof w:val="0"/>
          <w:rtl/>
        </w:rPr>
        <w:t>" והוריו כ"ל</w:t>
      </w:r>
      <w:r w:rsidR="00CC73E5">
        <w:rPr>
          <w:rFonts w:ascii="Arial" w:hAnsi="Arial" w:hint="cs"/>
          <w:noProof w:val="0"/>
          <w:rtl/>
        </w:rPr>
        <w:t>'</w:t>
      </w:r>
      <w:r w:rsidRPr="007A7739">
        <w:rPr>
          <w:rFonts w:ascii="Arial" w:hAnsi="Arial" w:hint="cs"/>
          <w:noProof w:val="0"/>
          <w:rtl/>
        </w:rPr>
        <w:t>" ו"א</w:t>
      </w:r>
      <w:r w:rsidR="00CC73E5">
        <w:rPr>
          <w:rFonts w:ascii="Arial" w:hAnsi="Arial" w:hint="cs"/>
          <w:noProof w:val="0"/>
          <w:rtl/>
        </w:rPr>
        <w:t>'</w:t>
      </w:r>
      <w:r w:rsidRPr="007A7739">
        <w:rPr>
          <w:rFonts w:ascii="Arial" w:hAnsi="Arial" w:hint="cs"/>
          <w:noProof w:val="0"/>
          <w:rtl/>
        </w:rPr>
        <w:t>".</w:t>
      </w:r>
    </w:p>
    <w:p w:rsidR="008F106D" w:rsidRDefault="008F106D" w:rsidP="008F106D">
      <w:pPr>
        <w:pStyle w:val="ad"/>
        <w:spacing w:before="240" w:line="360" w:lineRule="auto"/>
        <w:ind w:left="-284"/>
        <w:jc w:val="both"/>
        <w:rPr>
          <w:rFonts w:ascii="Arial" w:hAnsi="Arial"/>
          <w:noProof w:val="0"/>
        </w:rPr>
      </w:pPr>
    </w:p>
    <w:p w:rsidR="00AF183B" w:rsidRPr="007A7739" w:rsidRDefault="00AF183B" w:rsidP="00CC73E5">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 xml:space="preserve">במרשם הרומני מופיע שם משפחתה של </w:t>
      </w:r>
      <w:r w:rsidR="00A716C8" w:rsidRPr="007A7739">
        <w:rPr>
          <w:rFonts w:ascii="Arial" w:hAnsi="Arial" w:hint="cs"/>
          <w:noProof w:val="0"/>
          <w:rtl/>
        </w:rPr>
        <w:t xml:space="preserve">הסבתא </w:t>
      </w:r>
      <w:r w:rsidR="00A716C8" w:rsidRPr="007A7739">
        <w:rPr>
          <w:rFonts w:ascii="Arial" w:hAnsi="Arial"/>
          <w:noProof w:val="0"/>
          <w:rtl/>
        </w:rPr>
        <w:t>–</w:t>
      </w:r>
      <w:r w:rsidR="00A716C8" w:rsidRPr="007A7739">
        <w:rPr>
          <w:rFonts w:ascii="Arial" w:hAnsi="Arial" w:hint="cs"/>
          <w:noProof w:val="0"/>
          <w:rtl/>
        </w:rPr>
        <w:t xml:space="preserve"> "ב</w:t>
      </w:r>
      <w:r w:rsidR="00CC73E5">
        <w:rPr>
          <w:rFonts w:ascii="Arial" w:hAnsi="Arial" w:hint="cs"/>
          <w:noProof w:val="0"/>
          <w:rtl/>
        </w:rPr>
        <w:t>'</w:t>
      </w:r>
      <w:r w:rsidR="00A716C8" w:rsidRPr="007A7739">
        <w:rPr>
          <w:rFonts w:ascii="Arial" w:hAnsi="Arial" w:hint="cs"/>
          <w:noProof w:val="0"/>
          <w:rtl/>
        </w:rPr>
        <w:t>" (</w:t>
      </w:r>
      <w:r w:rsidR="00A716C8" w:rsidRPr="007A7739">
        <w:rPr>
          <w:rFonts w:ascii="Arial" w:hAnsi="Arial" w:hint="cs"/>
          <w:noProof w:val="0"/>
          <w:sz w:val="20"/>
          <w:szCs w:val="20"/>
        </w:rPr>
        <w:t>B</w:t>
      </w:r>
      <w:r w:rsidR="00CC73E5">
        <w:rPr>
          <w:rFonts w:ascii="Arial" w:hAnsi="Arial"/>
          <w:noProof w:val="0"/>
          <w:sz w:val="20"/>
          <w:szCs w:val="20"/>
        </w:rPr>
        <w:t>.</w:t>
      </w:r>
      <w:r w:rsidR="00A716C8" w:rsidRPr="007A7739">
        <w:rPr>
          <w:rFonts w:ascii="Arial" w:hAnsi="Arial" w:hint="cs"/>
          <w:noProof w:val="0"/>
          <w:rtl/>
        </w:rPr>
        <w:t>). שם הוריה "מ</w:t>
      </w:r>
      <w:r w:rsidR="00CC73E5">
        <w:rPr>
          <w:rFonts w:ascii="Arial" w:hAnsi="Arial" w:hint="cs"/>
          <w:noProof w:val="0"/>
          <w:rtl/>
        </w:rPr>
        <w:t>'</w:t>
      </w:r>
      <w:r w:rsidR="00A716C8" w:rsidRPr="007A7739">
        <w:rPr>
          <w:rFonts w:ascii="Arial" w:hAnsi="Arial" w:hint="cs"/>
          <w:noProof w:val="0"/>
          <w:rtl/>
        </w:rPr>
        <w:t>" ו"ה</w:t>
      </w:r>
      <w:r w:rsidR="00CC73E5">
        <w:rPr>
          <w:rFonts w:ascii="Arial" w:hAnsi="Arial" w:hint="cs"/>
          <w:noProof w:val="0"/>
          <w:rtl/>
        </w:rPr>
        <w:t>'</w:t>
      </w:r>
      <w:r w:rsidR="00A716C8" w:rsidRPr="007A7739">
        <w:rPr>
          <w:rFonts w:ascii="Arial" w:hAnsi="Arial" w:hint="cs"/>
          <w:noProof w:val="0"/>
          <w:rtl/>
        </w:rPr>
        <w:t>". במרשם ה</w:t>
      </w:r>
      <w:r w:rsidR="008F106D">
        <w:rPr>
          <w:rFonts w:ascii="Arial" w:hAnsi="Arial" w:hint="cs"/>
          <w:noProof w:val="0"/>
          <w:rtl/>
        </w:rPr>
        <w:t>ישראלי</w:t>
      </w:r>
      <w:r w:rsidR="00A716C8" w:rsidRPr="007A7739">
        <w:rPr>
          <w:rFonts w:ascii="Arial" w:hAnsi="Arial" w:hint="cs"/>
          <w:noProof w:val="0"/>
          <w:rtl/>
        </w:rPr>
        <w:t xml:space="preserve"> </w:t>
      </w:r>
      <w:r w:rsidR="0032273B" w:rsidRPr="007A7739">
        <w:rPr>
          <w:rFonts w:ascii="Arial" w:hAnsi="Arial" w:hint="cs"/>
          <w:noProof w:val="0"/>
          <w:rtl/>
        </w:rPr>
        <w:t>מופיע שם משפחתה "ל</w:t>
      </w:r>
      <w:r w:rsidR="00CC73E5">
        <w:rPr>
          <w:rFonts w:ascii="Arial" w:hAnsi="Arial" w:hint="cs"/>
          <w:noProof w:val="0"/>
          <w:rtl/>
        </w:rPr>
        <w:t>'</w:t>
      </w:r>
      <w:r w:rsidR="0032273B" w:rsidRPr="007A7739">
        <w:rPr>
          <w:rFonts w:ascii="Arial" w:hAnsi="Arial" w:hint="cs"/>
          <w:noProof w:val="0"/>
          <w:rtl/>
        </w:rPr>
        <w:t xml:space="preserve">" ושמות הוריה הם </w:t>
      </w:r>
      <w:r w:rsidR="00A716C8" w:rsidRPr="007A7739">
        <w:rPr>
          <w:rFonts w:ascii="Arial" w:hAnsi="Arial" w:hint="cs"/>
          <w:noProof w:val="0"/>
          <w:rtl/>
        </w:rPr>
        <w:t>"ש</w:t>
      </w:r>
      <w:r w:rsidR="00CC73E5">
        <w:rPr>
          <w:rFonts w:ascii="Arial" w:hAnsi="Arial" w:hint="cs"/>
          <w:noProof w:val="0"/>
          <w:rtl/>
        </w:rPr>
        <w:t>'</w:t>
      </w:r>
      <w:r w:rsidR="00A716C8" w:rsidRPr="007A7739">
        <w:rPr>
          <w:rFonts w:ascii="Arial" w:hAnsi="Arial" w:hint="cs"/>
          <w:noProof w:val="0"/>
          <w:rtl/>
        </w:rPr>
        <w:t>" ו"ח</w:t>
      </w:r>
      <w:r w:rsidR="00CC73E5">
        <w:rPr>
          <w:rFonts w:ascii="Arial" w:hAnsi="Arial" w:hint="cs"/>
          <w:noProof w:val="0"/>
          <w:rtl/>
        </w:rPr>
        <w:t>'</w:t>
      </w:r>
      <w:r w:rsidR="00A716C8" w:rsidRPr="007A7739">
        <w:rPr>
          <w:rFonts w:ascii="Arial" w:hAnsi="Arial" w:hint="cs"/>
          <w:noProof w:val="0"/>
          <w:rtl/>
        </w:rPr>
        <w:t>".</w:t>
      </w:r>
    </w:p>
    <w:p w:rsidR="008F106D" w:rsidRDefault="008F106D" w:rsidP="008F106D">
      <w:pPr>
        <w:pStyle w:val="ad"/>
        <w:spacing w:before="240" w:line="360" w:lineRule="auto"/>
        <w:ind w:left="-284"/>
        <w:jc w:val="both"/>
        <w:rPr>
          <w:rFonts w:ascii="Arial" w:hAnsi="Arial"/>
          <w:noProof w:val="0"/>
        </w:rPr>
      </w:pPr>
    </w:p>
    <w:p w:rsidR="0032273B" w:rsidRPr="007A7739" w:rsidRDefault="00D60F7E" w:rsidP="00CC73E5">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 xml:space="preserve">ביחס לסב, לא אתקשה לקבוע כי אין מניעה </w:t>
      </w:r>
      <w:r w:rsidR="007B58E6" w:rsidRPr="007A7739">
        <w:rPr>
          <w:rFonts w:ascii="Arial" w:hAnsi="Arial" w:hint="cs"/>
          <w:noProof w:val="0"/>
          <w:rtl/>
        </w:rPr>
        <w:t>לראות</w:t>
      </w:r>
      <w:r w:rsidRPr="007A7739">
        <w:rPr>
          <w:rFonts w:ascii="Arial" w:hAnsi="Arial" w:hint="cs"/>
          <w:noProof w:val="0"/>
          <w:rtl/>
        </w:rPr>
        <w:t xml:space="preserve"> התאמה ב</w:t>
      </w:r>
      <w:r w:rsidR="007B58E6" w:rsidRPr="007A7739">
        <w:rPr>
          <w:rFonts w:ascii="Arial" w:hAnsi="Arial" w:hint="cs"/>
          <w:noProof w:val="0"/>
          <w:rtl/>
        </w:rPr>
        <w:t>ין המרשמים ביחס לשמו הפרטי</w:t>
      </w:r>
      <w:r w:rsidRPr="007A7739">
        <w:rPr>
          <w:rFonts w:ascii="Arial" w:hAnsi="Arial" w:hint="cs"/>
          <w:noProof w:val="0"/>
          <w:rtl/>
        </w:rPr>
        <w:t xml:space="preserve">. אין מקום </w:t>
      </w:r>
      <w:r w:rsidR="0032273B" w:rsidRPr="007A7739">
        <w:rPr>
          <w:rFonts w:ascii="Arial" w:hAnsi="Arial" w:hint="cs"/>
          <w:noProof w:val="0"/>
          <w:rtl/>
        </w:rPr>
        <w:t>למצוא</w:t>
      </w:r>
      <w:r w:rsidR="00506AC3" w:rsidRPr="007A7739">
        <w:rPr>
          <w:rFonts w:ascii="Arial" w:hAnsi="Arial" w:hint="cs"/>
          <w:noProof w:val="0"/>
          <w:rtl/>
        </w:rPr>
        <w:t xml:space="preserve"> </w:t>
      </w:r>
      <w:r w:rsidR="0032273B" w:rsidRPr="007A7739">
        <w:rPr>
          <w:rFonts w:ascii="Arial" w:hAnsi="Arial" w:hint="cs"/>
          <w:noProof w:val="0"/>
          <w:rtl/>
        </w:rPr>
        <w:t>סתירה</w:t>
      </w:r>
      <w:r w:rsidR="00506AC3" w:rsidRPr="007A7739">
        <w:rPr>
          <w:rFonts w:ascii="Arial" w:hAnsi="Arial" w:hint="cs"/>
          <w:noProof w:val="0"/>
          <w:rtl/>
        </w:rPr>
        <w:t xml:space="preserve"> בין "א</w:t>
      </w:r>
      <w:r w:rsidR="00CC73E5">
        <w:rPr>
          <w:rFonts w:ascii="Arial" w:hAnsi="Arial" w:hint="cs"/>
          <w:noProof w:val="0"/>
          <w:rtl/>
        </w:rPr>
        <w:t>'</w:t>
      </w:r>
      <w:r w:rsidR="00506AC3" w:rsidRPr="007A7739">
        <w:rPr>
          <w:rFonts w:ascii="Arial" w:hAnsi="Arial" w:hint="cs"/>
          <w:noProof w:val="0"/>
          <w:rtl/>
        </w:rPr>
        <w:t>" לבין "א</w:t>
      </w:r>
      <w:r w:rsidR="00CC73E5">
        <w:rPr>
          <w:rFonts w:ascii="Arial" w:hAnsi="Arial" w:hint="cs"/>
          <w:noProof w:val="0"/>
          <w:rtl/>
        </w:rPr>
        <w:t>'</w:t>
      </w:r>
      <w:r w:rsidR="00506AC3" w:rsidRPr="007A7739">
        <w:rPr>
          <w:rFonts w:ascii="Arial" w:hAnsi="Arial" w:hint="cs"/>
          <w:noProof w:val="0"/>
          <w:rtl/>
        </w:rPr>
        <w:t xml:space="preserve">" </w:t>
      </w:r>
      <w:r w:rsidR="00506AC3" w:rsidRPr="007A7739">
        <w:rPr>
          <w:rFonts w:ascii="Arial" w:hAnsi="Arial"/>
          <w:noProof w:val="0"/>
          <w:rtl/>
        </w:rPr>
        <w:t>–</w:t>
      </w:r>
      <w:r w:rsidR="00506AC3" w:rsidRPr="007A7739">
        <w:rPr>
          <w:rFonts w:ascii="Arial" w:hAnsi="Arial" w:hint="cs"/>
          <w:noProof w:val="0"/>
          <w:rtl/>
        </w:rPr>
        <w:t xml:space="preserve"> הבדל שיכול וינבע מכללי הדקדוק וההגהה של השפה הרומנית. נותר לעמוד על </w:t>
      </w:r>
      <w:r w:rsidR="00E97F0A" w:rsidRPr="007A7739">
        <w:rPr>
          <w:rFonts w:ascii="Arial" w:hAnsi="Arial" w:hint="cs"/>
          <w:noProof w:val="0"/>
          <w:rtl/>
        </w:rPr>
        <w:t>אי-</w:t>
      </w:r>
      <w:r w:rsidR="00506AC3" w:rsidRPr="007A7739">
        <w:rPr>
          <w:rFonts w:ascii="Arial" w:hAnsi="Arial" w:hint="cs"/>
          <w:noProof w:val="0"/>
          <w:rtl/>
        </w:rPr>
        <w:t xml:space="preserve">ההתאמה לכאורה ביחס לשם אביו של הסב </w:t>
      </w:r>
      <w:r w:rsidR="00506AC3" w:rsidRPr="007A7739">
        <w:rPr>
          <w:rFonts w:ascii="Arial" w:hAnsi="Arial"/>
          <w:noProof w:val="0"/>
          <w:rtl/>
        </w:rPr>
        <w:t>–</w:t>
      </w:r>
      <w:r w:rsidR="00CC73E5">
        <w:rPr>
          <w:rFonts w:ascii="Arial" w:hAnsi="Arial" w:hint="cs"/>
          <w:noProof w:val="0"/>
          <w:rtl/>
        </w:rPr>
        <w:t xml:space="preserve"> "ל'</w:t>
      </w:r>
      <w:r w:rsidR="00506AC3" w:rsidRPr="007A7739">
        <w:rPr>
          <w:rFonts w:ascii="Arial" w:hAnsi="Arial" w:hint="cs"/>
          <w:noProof w:val="0"/>
          <w:rtl/>
        </w:rPr>
        <w:t>" לעומת "א</w:t>
      </w:r>
      <w:r w:rsidR="00CC73E5">
        <w:rPr>
          <w:rFonts w:ascii="Arial" w:hAnsi="Arial" w:hint="cs"/>
          <w:noProof w:val="0"/>
          <w:rtl/>
        </w:rPr>
        <w:t>'</w:t>
      </w:r>
      <w:r w:rsidR="00506AC3" w:rsidRPr="007A7739">
        <w:rPr>
          <w:rFonts w:ascii="Arial" w:hAnsi="Arial" w:hint="cs"/>
          <w:noProof w:val="0"/>
          <w:rtl/>
        </w:rPr>
        <w:t>"</w:t>
      </w:r>
      <w:r w:rsidR="0032273B" w:rsidRPr="007A7739">
        <w:rPr>
          <w:rFonts w:ascii="Arial" w:hAnsi="Arial" w:hint="cs"/>
          <w:noProof w:val="0"/>
          <w:rtl/>
        </w:rPr>
        <w:t xml:space="preserve">. </w:t>
      </w:r>
    </w:p>
    <w:p w:rsidR="008F106D" w:rsidRDefault="008F106D" w:rsidP="008F106D">
      <w:pPr>
        <w:pStyle w:val="ad"/>
        <w:spacing w:before="240" w:line="360" w:lineRule="auto"/>
        <w:ind w:left="-284"/>
        <w:jc w:val="both"/>
        <w:rPr>
          <w:rFonts w:ascii="Arial" w:hAnsi="Arial"/>
          <w:noProof w:val="0"/>
        </w:rPr>
      </w:pPr>
    </w:p>
    <w:p w:rsidR="00D60F7E" w:rsidRPr="007A7739" w:rsidRDefault="0032273B" w:rsidP="00CC73E5">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 xml:space="preserve">הואיל והסבים עלו ארצה נשואים, הסבתא נשאה בעת עלייתה את שם משפחתו של הסב </w:t>
      </w:r>
      <w:r w:rsidRPr="007A7739">
        <w:rPr>
          <w:rFonts w:ascii="Arial" w:hAnsi="Arial"/>
          <w:noProof w:val="0"/>
          <w:rtl/>
        </w:rPr>
        <w:t>–</w:t>
      </w:r>
      <w:r w:rsidRPr="007A7739">
        <w:rPr>
          <w:rFonts w:ascii="Arial" w:hAnsi="Arial" w:hint="cs"/>
          <w:noProof w:val="0"/>
          <w:rtl/>
        </w:rPr>
        <w:t xml:space="preserve"> "ל</w:t>
      </w:r>
      <w:r w:rsidR="00CC73E5">
        <w:rPr>
          <w:rFonts w:ascii="Arial" w:hAnsi="Arial" w:hint="cs"/>
          <w:noProof w:val="0"/>
          <w:rtl/>
        </w:rPr>
        <w:t>'</w:t>
      </w:r>
      <w:r w:rsidRPr="007A7739">
        <w:rPr>
          <w:rFonts w:ascii="Arial" w:hAnsi="Arial" w:hint="cs"/>
          <w:noProof w:val="0"/>
          <w:rtl/>
        </w:rPr>
        <w:t>". הסבים שניהם שינו שמם</w:t>
      </w:r>
      <w:r w:rsidR="007B58E6" w:rsidRPr="007A7739">
        <w:rPr>
          <w:rFonts w:ascii="Arial" w:hAnsi="Arial" w:hint="cs"/>
          <w:noProof w:val="0"/>
          <w:rtl/>
        </w:rPr>
        <w:t xml:space="preserve"> בישראל</w:t>
      </w:r>
      <w:r w:rsidRPr="007A7739">
        <w:rPr>
          <w:rFonts w:ascii="Arial" w:hAnsi="Arial" w:hint="cs"/>
          <w:noProof w:val="0"/>
          <w:rtl/>
        </w:rPr>
        <w:t xml:space="preserve"> ל"ל</w:t>
      </w:r>
      <w:r w:rsidR="00CC73E5">
        <w:rPr>
          <w:rFonts w:ascii="Arial" w:hAnsi="Arial" w:hint="cs"/>
          <w:noProof w:val="0"/>
          <w:rtl/>
        </w:rPr>
        <w:t>'</w:t>
      </w:r>
      <w:r w:rsidRPr="007A7739">
        <w:rPr>
          <w:rFonts w:ascii="Arial" w:hAnsi="Arial" w:hint="cs"/>
          <w:noProof w:val="0"/>
          <w:rtl/>
        </w:rPr>
        <w:t xml:space="preserve">". לפיכך איני מעניקה משקל של ממש לאי-ההתאמה בין שני המרשמים בהקשר זה, ואין לראות סתירה בין שם שמות המשפחה של הסבתא בישראל </w:t>
      </w:r>
      <w:r w:rsidRPr="007A7739">
        <w:rPr>
          <w:rFonts w:ascii="Arial" w:hAnsi="Arial"/>
          <w:noProof w:val="0"/>
          <w:rtl/>
        </w:rPr>
        <w:t>–</w:t>
      </w:r>
      <w:r w:rsidRPr="007A7739">
        <w:rPr>
          <w:rFonts w:ascii="Arial" w:hAnsi="Arial" w:hint="cs"/>
          <w:noProof w:val="0"/>
          <w:rtl/>
        </w:rPr>
        <w:t xml:space="preserve"> "ל</w:t>
      </w:r>
      <w:r w:rsidR="00CC73E5">
        <w:rPr>
          <w:rFonts w:ascii="Arial" w:hAnsi="Arial" w:hint="cs"/>
          <w:noProof w:val="0"/>
          <w:rtl/>
        </w:rPr>
        <w:t>'</w:t>
      </w:r>
      <w:r w:rsidRPr="007A7739">
        <w:rPr>
          <w:rFonts w:ascii="Arial" w:hAnsi="Arial" w:hint="cs"/>
          <w:noProof w:val="0"/>
          <w:rtl/>
        </w:rPr>
        <w:t>" ו"ל</w:t>
      </w:r>
      <w:r w:rsidR="00CC73E5">
        <w:rPr>
          <w:rFonts w:ascii="Arial" w:hAnsi="Arial" w:hint="cs"/>
          <w:noProof w:val="0"/>
          <w:rtl/>
        </w:rPr>
        <w:t>'</w:t>
      </w:r>
      <w:r w:rsidRPr="007A7739">
        <w:rPr>
          <w:rFonts w:ascii="Arial" w:hAnsi="Arial" w:hint="cs"/>
          <w:noProof w:val="0"/>
          <w:rtl/>
        </w:rPr>
        <w:t>"</w:t>
      </w:r>
      <w:r w:rsidR="00E97F0A" w:rsidRPr="007A7739">
        <w:rPr>
          <w:rFonts w:ascii="Arial" w:hAnsi="Arial" w:hint="cs"/>
          <w:noProof w:val="0"/>
          <w:rtl/>
        </w:rPr>
        <w:t>, לבין שם המשפחה שהיא והוריה נשאו</w:t>
      </w:r>
      <w:r w:rsidRPr="007A7739">
        <w:rPr>
          <w:rFonts w:ascii="Arial" w:hAnsi="Arial" w:hint="cs"/>
          <w:noProof w:val="0"/>
          <w:rtl/>
        </w:rPr>
        <w:t xml:space="preserve"> ברומניה טרם נישואיה לסב - </w:t>
      </w:r>
      <w:r w:rsidRPr="007A7739">
        <w:rPr>
          <w:rFonts w:ascii="Arial" w:hAnsi="Arial"/>
          <w:noProof w:val="0"/>
          <w:rtl/>
        </w:rPr>
        <w:t>"ב</w:t>
      </w:r>
      <w:r w:rsidR="00CC73E5">
        <w:rPr>
          <w:rFonts w:ascii="Arial" w:hAnsi="Arial" w:hint="cs"/>
          <w:noProof w:val="0"/>
          <w:rtl/>
        </w:rPr>
        <w:t>'</w:t>
      </w:r>
      <w:r w:rsidRPr="007A7739">
        <w:rPr>
          <w:rFonts w:ascii="Arial" w:hAnsi="Arial"/>
          <w:noProof w:val="0"/>
          <w:rtl/>
        </w:rPr>
        <w:t>" (</w:t>
      </w:r>
      <w:r w:rsidRPr="007A7739">
        <w:rPr>
          <w:rFonts w:ascii="Arial" w:hAnsi="Arial"/>
          <w:noProof w:val="0"/>
          <w:sz w:val="20"/>
          <w:szCs w:val="20"/>
        </w:rPr>
        <w:t>B</w:t>
      </w:r>
      <w:r w:rsidR="00CC73E5">
        <w:rPr>
          <w:rFonts w:ascii="Arial" w:hAnsi="Arial"/>
          <w:noProof w:val="0"/>
          <w:sz w:val="20"/>
          <w:szCs w:val="20"/>
        </w:rPr>
        <w:t>.</w:t>
      </w:r>
      <w:r w:rsidRPr="007A7739">
        <w:rPr>
          <w:rFonts w:ascii="Arial" w:hAnsi="Arial"/>
          <w:noProof w:val="0"/>
          <w:rtl/>
        </w:rPr>
        <w:t>)</w:t>
      </w:r>
      <w:r w:rsidR="00E97F0A" w:rsidRPr="007A7739">
        <w:rPr>
          <w:rFonts w:ascii="Arial" w:hAnsi="Arial" w:hint="cs"/>
          <w:noProof w:val="0"/>
          <w:rtl/>
        </w:rPr>
        <w:t xml:space="preserve">. נותר לעמוד על אי-ההתאמה לכאורה בין המרשמים ביחס לשמות </w:t>
      </w:r>
      <w:r w:rsidR="008F106D">
        <w:rPr>
          <w:rFonts w:ascii="Arial" w:hAnsi="Arial" w:hint="cs"/>
          <w:noProof w:val="0"/>
          <w:rtl/>
        </w:rPr>
        <w:t xml:space="preserve">הפרטיים של </w:t>
      </w:r>
      <w:r w:rsidR="00E97F0A" w:rsidRPr="007A7739">
        <w:rPr>
          <w:rFonts w:ascii="Arial" w:hAnsi="Arial" w:hint="cs"/>
          <w:noProof w:val="0"/>
          <w:rtl/>
        </w:rPr>
        <w:t xml:space="preserve">הוריה - </w:t>
      </w:r>
      <w:r w:rsidR="00E97F0A" w:rsidRPr="007A7739">
        <w:rPr>
          <w:rFonts w:ascii="Arial" w:hAnsi="Arial"/>
          <w:noProof w:val="0"/>
          <w:rtl/>
        </w:rPr>
        <w:t>"מ</w:t>
      </w:r>
      <w:r w:rsidR="00CC73E5">
        <w:rPr>
          <w:rFonts w:ascii="Arial" w:hAnsi="Arial" w:hint="cs"/>
          <w:noProof w:val="0"/>
          <w:rtl/>
        </w:rPr>
        <w:t>'</w:t>
      </w:r>
      <w:r w:rsidR="00E97F0A" w:rsidRPr="007A7739">
        <w:rPr>
          <w:rFonts w:ascii="Arial" w:hAnsi="Arial"/>
          <w:noProof w:val="0"/>
          <w:rtl/>
        </w:rPr>
        <w:t>" ו"ה</w:t>
      </w:r>
      <w:r w:rsidR="00CC73E5">
        <w:rPr>
          <w:rFonts w:ascii="Arial" w:hAnsi="Arial" w:hint="cs"/>
          <w:noProof w:val="0"/>
          <w:rtl/>
        </w:rPr>
        <w:t>'</w:t>
      </w:r>
      <w:r w:rsidR="00E97F0A" w:rsidRPr="007A7739">
        <w:rPr>
          <w:rFonts w:ascii="Arial" w:hAnsi="Arial"/>
          <w:noProof w:val="0"/>
          <w:rtl/>
        </w:rPr>
        <w:t>"</w:t>
      </w:r>
      <w:r w:rsidR="00E97F0A" w:rsidRPr="007A7739">
        <w:rPr>
          <w:rFonts w:ascii="Arial" w:hAnsi="Arial" w:hint="cs"/>
          <w:noProof w:val="0"/>
          <w:rtl/>
        </w:rPr>
        <w:t xml:space="preserve"> לעומת</w:t>
      </w:r>
      <w:r w:rsidR="00E97F0A" w:rsidRPr="007A7739">
        <w:rPr>
          <w:rFonts w:ascii="Arial" w:hAnsi="Arial"/>
          <w:noProof w:val="0"/>
          <w:rtl/>
        </w:rPr>
        <w:t xml:space="preserve"> "ש</w:t>
      </w:r>
      <w:r w:rsidR="00CC73E5">
        <w:rPr>
          <w:rFonts w:ascii="Arial" w:hAnsi="Arial" w:hint="cs"/>
          <w:noProof w:val="0"/>
          <w:rtl/>
        </w:rPr>
        <w:t>'</w:t>
      </w:r>
      <w:r w:rsidR="00E97F0A" w:rsidRPr="007A7739">
        <w:rPr>
          <w:rFonts w:ascii="Arial" w:hAnsi="Arial"/>
          <w:noProof w:val="0"/>
          <w:rtl/>
        </w:rPr>
        <w:t>" ו"ח</w:t>
      </w:r>
      <w:r w:rsidR="00CC73E5">
        <w:rPr>
          <w:rFonts w:ascii="Arial" w:hAnsi="Arial" w:hint="cs"/>
          <w:noProof w:val="0"/>
          <w:rtl/>
        </w:rPr>
        <w:t>'</w:t>
      </w:r>
      <w:r w:rsidR="00E97F0A" w:rsidRPr="007A7739">
        <w:rPr>
          <w:rFonts w:ascii="Arial" w:hAnsi="Arial"/>
          <w:noProof w:val="0"/>
          <w:rtl/>
        </w:rPr>
        <w:t>".</w:t>
      </w:r>
    </w:p>
    <w:p w:rsidR="008F106D" w:rsidRDefault="008F106D" w:rsidP="008F106D">
      <w:pPr>
        <w:pStyle w:val="ad"/>
        <w:spacing w:before="240" w:line="360" w:lineRule="auto"/>
        <w:ind w:left="-284"/>
        <w:jc w:val="both"/>
        <w:rPr>
          <w:rFonts w:ascii="Arial" w:hAnsi="Arial"/>
          <w:noProof w:val="0"/>
        </w:rPr>
      </w:pPr>
    </w:p>
    <w:p w:rsidR="007B58E6" w:rsidRPr="007A7739" w:rsidRDefault="007B58E6" w:rsidP="007A7739">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 xml:space="preserve">נשאלת השאלה האם אפשר לראות בתמצית מן המרשם הרומני כחוליה המקשרת בין שני המרשמים, וראיה לאמיתות טענות התובעות ביחס לפרטי הסבים. סבורני שהתשובה חיובית. אכן כטענת </w:t>
      </w:r>
      <w:r w:rsidR="007A7739" w:rsidRPr="007A7739">
        <w:rPr>
          <w:rFonts w:ascii="Arial" w:hAnsi="Arial" w:hint="cs"/>
          <w:noProof w:val="0"/>
          <w:rtl/>
        </w:rPr>
        <w:t>הנתבע</w:t>
      </w:r>
      <w:r w:rsidRPr="007A7739">
        <w:rPr>
          <w:rFonts w:ascii="Arial" w:hAnsi="Arial" w:hint="cs"/>
          <w:noProof w:val="0"/>
          <w:rtl/>
        </w:rPr>
        <w:t xml:space="preserve">, המסמך הוא פלט מתוך המרשם שהופק שנים רבות לאחר לכתם של הסבים לעולמם ובסמוך לפני הגשת הבקשה. עם זאת, אין חולק כי מדובר במסמך רשמי מטעם הרשויות ברומניה. לא נחזה </w:t>
      </w:r>
      <w:r w:rsidR="00CA6F1B" w:rsidRPr="007A7739">
        <w:rPr>
          <w:rFonts w:ascii="Arial" w:hAnsi="Arial" w:hint="cs"/>
          <w:noProof w:val="0"/>
          <w:rtl/>
        </w:rPr>
        <w:t xml:space="preserve">בו כל סימן מחשיד. כך גם באישור התרגום הנוטריוני ובחותמים הרשמיים של הרשויות ברומניה. יצוין כי </w:t>
      </w:r>
      <w:r w:rsidR="007A7739" w:rsidRPr="007A7739">
        <w:rPr>
          <w:rFonts w:ascii="Arial" w:hAnsi="Arial" w:hint="cs"/>
          <w:noProof w:val="0"/>
          <w:rtl/>
        </w:rPr>
        <w:t>הנתבע</w:t>
      </w:r>
      <w:r w:rsidR="00CA6F1B" w:rsidRPr="007A7739">
        <w:rPr>
          <w:rFonts w:ascii="Arial" w:hAnsi="Arial" w:hint="cs"/>
          <w:noProof w:val="0"/>
          <w:rtl/>
        </w:rPr>
        <w:t xml:space="preserve"> אינו קורא תיגר על האותנטיות של המסמך אלא על משקלו הראייתי.</w:t>
      </w:r>
    </w:p>
    <w:p w:rsidR="00741DC8" w:rsidRDefault="00741DC8" w:rsidP="00741DC8">
      <w:pPr>
        <w:pStyle w:val="ad"/>
        <w:spacing w:before="240" w:line="360" w:lineRule="auto"/>
        <w:ind w:left="-284"/>
        <w:jc w:val="both"/>
        <w:rPr>
          <w:rFonts w:ascii="Arial" w:hAnsi="Arial"/>
          <w:noProof w:val="0"/>
        </w:rPr>
      </w:pPr>
    </w:p>
    <w:p w:rsidR="00CA6F1B" w:rsidRPr="007A7739" w:rsidRDefault="00CA6F1B" w:rsidP="007A7739">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בהיות התמצית מן המרשם הרומני מסמך רשמי מטעם הרשויות ברומניה, לא מצאתי מקום לפקפק באמיתות הפרטים הנקובים בה. אף אין סיבה להניח שהתמצית אינה משקפת את הפרטים המצויים במרשם גופו, המנוהל בהתאם לדין הרומני.</w:t>
      </w:r>
    </w:p>
    <w:p w:rsidR="00741DC8" w:rsidRDefault="00741DC8" w:rsidP="00741DC8">
      <w:pPr>
        <w:pStyle w:val="ad"/>
        <w:spacing w:before="240" w:line="360" w:lineRule="auto"/>
        <w:ind w:left="-284"/>
        <w:jc w:val="both"/>
        <w:rPr>
          <w:rFonts w:ascii="Arial" w:hAnsi="Arial"/>
          <w:noProof w:val="0"/>
        </w:rPr>
      </w:pPr>
    </w:p>
    <w:p w:rsidR="004146FF" w:rsidRPr="007A7739" w:rsidRDefault="00CA6F1B" w:rsidP="00CC73E5">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 xml:space="preserve">על בסיס ההתאמה הקיימת בין שני המרשמים ביחס לפרטים רבים שנמנו לעיל, </w:t>
      </w:r>
      <w:r w:rsidR="00990D1E" w:rsidRPr="007A7739">
        <w:rPr>
          <w:rFonts w:ascii="Arial" w:hAnsi="Arial" w:hint="cs"/>
          <w:noProof w:val="0"/>
          <w:rtl/>
        </w:rPr>
        <w:t>שוכנעתי כי הפרטים במרשם הרומני והפרטים הנקובים במרשם האוכלוסין בישראל מתייחסים שניהם לסבים המנוחים. אוסיף שאין מקום להניח כי נפלה טעות במרשם, בעטיו של פקיד הרישום או שמא בעטיים של הסבים. אין לשלול את האפשרות כי משפחתם של הסבים נהגה כמנהג קהילות י</w:t>
      </w:r>
      <w:r w:rsidR="00801BFD" w:rsidRPr="007A7739">
        <w:rPr>
          <w:rFonts w:ascii="Arial" w:hAnsi="Arial" w:hint="cs"/>
          <w:noProof w:val="0"/>
          <w:rtl/>
        </w:rPr>
        <w:t xml:space="preserve">הודיות אחרות, להיקרא בשמות לועזיים מחוץ לקהילה, אך לשמור על שמם היהודי-עברי בדל"ת אמות המשפחה והקהילה. לא יהיה זה </w:t>
      </w:r>
      <w:r w:rsidR="00801BFD" w:rsidRPr="007A7739">
        <w:rPr>
          <w:rFonts w:ascii="Arial" w:hAnsi="Arial" w:hint="cs"/>
          <w:noProof w:val="0"/>
          <w:rtl/>
        </w:rPr>
        <w:lastRenderedPageBreak/>
        <w:t>מופרך</w:t>
      </w:r>
      <w:r w:rsidR="004146FF" w:rsidRPr="007A7739">
        <w:rPr>
          <w:rFonts w:ascii="Arial" w:hAnsi="Arial" w:hint="cs"/>
          <w:noProof w:val="0"/>
          <w:rtl/>
        </w:rPr>
        <w:t xml:space="preserve"> להניח עוד כי לאחר עלייתם ארצה מסרו הסבים לפקיד הרישום את השמות העבריים של הוריהם. הנחות אלה מתיישבות עם העובדה כי עוד בשנת 1965 הסבים שינו את שם המשפחה לשם עברי מובהק </w:t>
      </w:r>
      <w:r w:rsidR="004146FF" w:rsidRPr="007A7739">
        <w:rPr>
          <w:rFonts w:ascii="Arial" w:hAnsi="Arial"/>
          <w:noProof w:val="0"/>
          <w:rtl/>
        </w:rPr>
        <w:t>–</w:t>
      </w:r>
      <w:r w:rsidR="00CC73E5">
        <w:rPr>
          <w:rFonts w:ascii="Arial" w:hAnsi="Arial" w:hint="cs"/>
          <w:noProof w:val="0"/>
          <w:rtl/>
        </w:rPr>
        <w:t xml:space="preserve"> "ל'</w:t>
      </w:r>
      <w:r w:rsidR="004146FF" w:rsidRPr="007A7739">
        <w:rPr>
          <w:rFonts w:ascii="Arial" w:hAnsi="Arial" w:hint="cs"/>
          <w:noProof w:val="0"/>
          <w:rtl/>
        </w:rPr>
        <w:t>". באותה שנה הסבתא שינתה את שמה הפרטי מ"פ</w:t>
      </w:r>
      <w:r w:rsidR="00CC73E5">
        <w:rPr>
          <w:rFonts w:ascii="Arial" w:hAnsi="Arial" w:hint="cs"/>
          <w:noProof w:val="0"/>
          <w:rtl/>
        </w:rPr>
        <w:t>'</w:t>
      </w:r>
      <w:r w:rsidR="004146FF" w:rsidRPr="007A7739">
        <w:rPr>
          <w:rFonts w:ascii="Arial" w:hAnsi="Arial" w:hint="cs"/>
          <w:noProof w:val="0"/>
          <w:rtl/>
        </w:rPr>
        <w:t>" ל"צ</w:t>
      </w:r>
      <w:r w:rsidR="00CC73E5">
        <w:rPr>
          <w:rFonts w:ascii="Arial" w:hAnsi="Arial" w:hint="cs"/>
          <w:noProof w:val="0"/>
          <w:rtl/>
        </w:rPr>
        <w:t>'</w:t>
      </w:r>
      <w:r w:rsidR="004146FF" w:rsidRPr="007A7739">
        <w:rPr>
          <w:rFonts w:ascii="Arial" w:hAnsi="Arial" w:hint="cs"/>
          <w:noProof w:val="0"/>
          <w:rtl/>
        </w:rPr>
        <w:t xml:space="preserve">", אף הוא שם עברי מובהק. אני למדה מכך כי יש בסיס להנחה </w:t>
      </w:r>
      <w:r w:rsidR="00741DC8">
        <w:rPr>
          <w:rFonts w:ascii="Arial" w:hAnsi="Arial" w:hint="cs"/>
          <w:noProof w:val="0"/>
          <w:rtl/>
        </w:rPr>
        <w:t>לפיה</w:t>
      </w:r>
      <w:r w:rsidR="004146FF" w:rsidRPr="007A7739">
        <w:rPr>
          <w:rFonts w:ascii="Arial" w:hAnsi="Arial" w:hint="cs"/>
          <w:noProof w:val="0"/>
          <w:rtl/>
        </w:rPr>
        <w:t xml:space="preserve"> הסבים ראו חשיבות בשימוש בשמם העברי, כמו גם בשם העברי של הוריהם.</w:t>
      </w:r>
    </w:p>
    <w:p w:rsidR="00741DC8" w:rsidRDefault="00741DC8" w:rsidP="00741DC8">
      <w:pPr>
        <w:pStyle w:val="ad"/>
        <w:spacing w:before="240" w:line="360" w:lineRule="auto"/>
        <w:ind w:left="-284"/>
        <w:jc w:val="both"/>
        <w:rPr>
          <w:rFonts w:ascii="Arial" w:hAnsi="Arial"/>
          <w:noProof w:val="0"/>
        </w:rPr>
      </w:pPr>
    </w:p>
    <w:p w:rsidR="00443A9D" w:rsidRPr="007A7739" w:rsidRDefault="00741DC8" w:rsidP="007A7739">
      <w:pPr>
        <w:pStyle w:val="ad"/>
        <w:numPr>
          <w:ilvl w:val="0"/>
          <w:numId w:val="3"/>
        </w:numPr>
        <w:spacing w:before="240" w:line="360" w:lineRule="auto"/>
        <w:ind w:left="-284"/>
        <w:jc w:val="both"/>
        <w:rPr>
          <w:rFonts w:ascii="Arial" w:hAnsi="Arial"/>
          <w:noProof w:val="0"/>
          <w:rtl/>
        </w:rPr>
      </w:pPr>
      <w:r>
        <w:rPr>
          <w:rFonts w:ascii="Arial" w:hAnsi="Arial" w:hint="cs"/>
          <w:noProof w:val="0"/>
          <w:rtl/>
        </w:rPr>
        <w:t>על בסיס האמור א</w:t>
      </w:r>
      <w:r w:rsidR="00443A9D" w:rsidRPr="007A7739">
        <w:rPr>
          <w:rFonts w:ascii="Arial" w:hAnsi="Arial" w:hint="cs"/>
          <w:noProof w:val="0"/>
          <w:rtl/>
        </w:rPr>
        <w:t xml:space="preserve">ני קובעת כי התובעות עמדו בנטל השכנוע הנדרש לשם קבלת הסעד. יצוין כי </w:t>
      </w:r>
      <w:r w:rsidR="00443A9D" w:rsidRPr="007A7739">
        <w:rPr>
          <w:rFonts w:ascii="Arial" w:hAnsi="Arial"/>
          <w:noProof w:val="0"/>
          <w:rtl/>
        </w:rPr>
        <w:t xml:space="preserve">על פי הפסיקה הרווחת בסוגיה, רף השכנוע בהליך הנדון הוא רף השכנוע המקובל במשפט האזרחי, על דרך מאזן הסתברויות. </w:t>
      </w:r>
      <w:r w:rsidR="00443A9D" w:rsidRPr="007A7739">
        <w:rPr>
          <w:rFonts w:ascii="Arial" w:hAnsi="Arial" w:hint="cs"/>
          <w:noProof w:val="0"/>
          <w:rtl/>
        </w:rPr>
        <w:t xml:space="preserve">רף השכנוע יוחמר </w:t>
      </w:r>
      <w:r w:rsidR="00443A9D" w:rsidRPr="007A7739">
        <w:rPr>
          <w:rFonts w:ascii="Arial" w:hAnsi="Arial"/>
          <w:noProof w:val="0"/>
          <w:rtl/>
        </w:rPr>
        <w:t xml:space="preserve">מקום בו מצוי אינטרס כספי </w:t>
      </w:r>
      <w:r w:rsidR="00443A9D" w:rsidRPr="007A7739">
        <w:rPr>
          <w:rFonts w:ascii="Arial" w:hAnsi="Arial" w:hint="cs"/>
          <w:noProof w:val="0"/>
          <w:rtl/>
        </w:rPr>
        <w:t>בקבלת</w:t>
      </w:r>
      <w:r w:rsidR="00443A9D" w:rsidRPr="007A7739">
        <w:rPr>
          <w:rFonts w:ascii="Arial" w:hAnsi="Arial"/>
          <w:noProof w:val="0"/>
          <w:rtl/>
        </w:rPr>
        <w:t xml:space="preserve"> הסעד. בענייננו לא מצאתי שיש מקום להחמיר ברף השכנוע שעל כתפי ה</w:t>
      </w:r>
      <w:r w:rsidR="00443A9D" w:rsidRPr="007A7739">
        <w:rPr>
          <w:rFonts w:ascii="Arial" w:hAnsi="Arial" w:hint="cs"/>
          <w:noProof w:val="0"/>
          <w:rtl/>
        </w:rPr>
        <w:t>תובעות</w:t>
      </w:r>
      <w:r w:rsidR="00443A9D" w:rsidRPr="007A7739">
        <w:rPr>
          <w:rFonts w:ascii="Arial" w:hAnsi="Arial"/>
          <w:noProof w:val="0"/>
          <w:rtl/>
        </w:rPr>
        <w:t xml:space="preserve">, ולא נטען על ידי </w:t>
      </w:r>
      <w:r w:rsidR="007A7739" w:rsidRPr="007A7739">
        <w:rPr>
          <w:rFonts w:ascii="Arial" w:hAnsi="Arial"/>
          <w:noProof w:val="0"/>
          <w:rtl/>
        </w:rPr>
        <w:t>הנתבע</w:t>
      </w:r>
      <w:r w:rsidR="00443A9D" w:rsidRPr="007A7739">
        <w:rPr>
          <w:rFonts w:ascii="Arial" w:hAnsi="Arial"/>
          <w:noProof w:val="0"/>
          <w:rtl/>
        </w:rPr>
        <w:t xml:space="preserve"> כי יש לעשות כן. </w:t>
      </w:r>
      <w:r w:rsidR="00443A9D" w:rsidRPr="007A7739">
        <w:rPr>
          <w:rFonts w:ascii="Arial" w:hAnsi="Arial" w:hint="cs"/>
          <w:noProof w:val="0"/>
          <w:rtl/>
        </w:rPr>
        <w:t xml:space="preserve">אמנם </w:t>
      </w:r>
      <w:r w:rsidR="00443A9D" w:rsidRPr="007A7739">
        <w:rPr>
          <w:rFonts w:ascii="Arial" w:hAnsi="Arial"/>
          <w:noProof w:val="0"/>
          <w:rtl/>
        </w:rPr>
        <w:t>אפשר לשער שיש בקבלת אזרחות רומנית להפיק בערבו של יום טובות הנאה כאלה ואחרות לטובת ה</w:t>
      </w:r>
      <w:r w:rsidR="00443A9D" w:rsidRPr="007A7739">
        <w:rPr>
          <w:rFonts w:ascii="Arial" w:hAnsi="Arial" w:hint="cs"/>
          <w:noProof w:val="0"/>
          <w:rtl/>
        </w:rPr>
        <w:t>תובעות</w:t>
      </w:r>
      <w:r w:rsidR="00443A9D" w:rsidRPr="007A7739">
        <w:rPr>
          <w:rFonts w:ascii="Arial" w:hAnsi="Arial"/>
          <w:noProof w:val="0"/>
          <w:rtl/>
        </w:rPr>
        <w:t xml:space="preserve"> </w:t>
      </w:r>
      <w:r w:rsidR="00443A9D" w:rsidRPr="007A7739">
        <w:rPr>
          <w:rFonts w:ascii="Arial" w:hAnsi="Arial" w:hint="cs"/>
          <w:noProof w:val="0"/>
          <w:rtl/>
        </w:rPr>
        <w:t xml:space="preserve">או </w:t>
      </w:r>
      <w:r w:rsidR="00443A9D" w:rsidRPr="007A7739">
        <w:rPr>
          <w:rFonts w:ascii="Arial" w:hAnsi="Arial"/>
          <w:noProof w:val="0"/>
          <w:rtl/>
        </w:rPr>
        <w:t>בני משפחת</w:t>
      </w:r>
      <w:r w:rsidR="00443A9D" w:rsidRPr="007A7739">
        <w:rPr>
          <w:rFonts w:ascii="Arial" w:hAnsi="Arial" w:hint="cs"/>
          <w:noProof w:val="0"/>
          <w:rtl/>
        </w:rPr>
        <w:t>ן</w:t>
      </w:r>
      <w:r w:rsidR="00443A9D" w:rsidRPr="007A7739">
        <w:rPr>
          <w:rFonts w:ascii="Arial" w:hAnsi="Arial"/>
          <w:noProof w:val="0"/>
          <w:rtl/>
        </w:rPr>
        <w:t xml:space="preserve">, אך אלו לא תיגרענה מקופתה של המדינה ומכיסו של משלם המיסים הישראלי (השוו לתמ"ש (ק"ש) 64010-12-14 </w:t>
      </w:r>
      <w:r w:rsidR="00443A9D" w:rsidRPr="007A7739">
        <w:rPr>
          <w:rFonts w:ascii="Arial" w:hAnsi="Arial"/>
          <w:b/>
          <w:bCs/>
          <w:noProof w:val="0"/>
          <w:rtl/>
        </w:rPr>
        <w:t>פלונית נ' היועץ המשפטי לממשלה רשות האוכלוסין</w:t>
      </w:r>
      <w:r w:rsidR="00443A9D" w:rsidRPr="007A7739">
        <w:rPr>
          <w:rFonts w:ascii="Arial" w:hAnsi="Arial"/>
          <w:noProof w:val="0"/>
          <w:rtl/>
        </w:rPr>
        <w:t xml:space="preserve">, מיום 31.3.16; וגם לת"ג 29968-08-18 </w:t>
      </w:r>
      <w:r w:rsidR="00443A9D" w:rsidRPr="007A7739">
        <w:rPr>
          <w:rFonts w:ascii="Arial" w:hAnsi="Arial"/>
          <w:b/>
          <w:bCs/>
          <w:noProof w:val="0"/>
          <w:rtl/>
        </w:rPr>
        <w:t>פלוני נ' משרד הפנים</w:t>
      </w:r>
      <w:r w:rsidR="00443A9D" w:rsidRPr="007A7739">
        <w:rPr>
          <w:rFonts w:ascii="Arial" w:hAnsi="Arial"/>
          <w:noProof w:val="0"/>
          <w:rtl/>
        </w:rPr>
        <w:t>, מיום 19.2.19).</w:t>
      </w:r>
    </w:p>
    <w:p w:rsidR="00741DC8" w:rsidRDefault="00741DC8" w:rsidP="00741DC8">
      <w:pPr>
        <w:pStyle w:val="ad"/>
        <w:spacing w:before="240" w:line="360" w:lineRule="auto"/>
        <w:ind w:left="-284"/>
        <w:jc w:val="both"/>
        <w:rPr>
          <w:rFonts w:ascii="Arial" w:hAnsi="Arial"/>
          <w:noProof w:val="0"/>
        </w:rPr>
      </w:pPr>
    </w:p>
    <w:p w:rsidR="003331A2" w:rsidRPr="003331A2" w:rsidRDefault="003331A2" w:rsidP="003331A2">
      <w:pPr>
        <w:pStyle w:val="ad"/>
        <w:spacing w:before="240" w:line="360" w:lineRule="auto"/>
        <w:ind w:left="-567"/>
        <w:jc w:val="both"/>
        <w:rPr>
          <w:rFonts w:ascii="Arial" w:hAnsi="Arial"/>
          <w:b/>
          <w:bCs/>
          <w:noProof w:val="0"/>
          <w:sz w:val="26"/>
          <w:szCs w:val="26"/>
          <w:u w:val="single"/>
        </w:rPr>
      </w:pPr>
      <w:r w:rsidRPr="003331A2">
        <w:rPr>
          <w:rFonts w:ascii="Arial" w:hAnsi="Arial" w:hint="cs"/>
          <w:b/>
          <w:bCs/>
          <w:noProof w:val="0"/>
          <w:sz w:val="26"/>
          <w:szCs w:val="26"/>
          <w:u w:val="single"/>
          <w:rtl/>
        </w:rPr>
        <w:t>סוף דבר</w:t>
      </w:r>
    </w:p>
    <w:p w:rsidR="003331A2" w:rsidRPr="003331A2" w:rsidRDefault="003331A2" w:rsidP="003331A2">
      <w:pPr>
        <w:pStyle w:val="ad"/>
        <w:rPr>
          <w:rFonts w:ascii="Arial" w:hAnsi="Arial"/>
          <w:noProof w:val="0"/>
          <w:rtl/>
        </w:rPr>
      </w:pPr>
    </w:p>
    <w:p w:rsidR="00443A9D" w:rsidRPr="007A7739" w:rsidRDefault="00034381" w:rsidP="007A7739">
      <w:pPr>
        <w:pStyle w:val="ad"/>
        <w:numPr>
          <w:ilvl w:val="0"/>
          <w:numId w:val="3"/>
        </w:numPr>
        <w:spacing w:before="240" w:line="360" w:lineRule="auto"/>
        <w:ind w:left="-284"/>
        <w:jc w:val="both"/>
        <w:rPr>
          <w:rFonts w:ascii="Arial" w:hAnsi="Arial"/>
          <w:noProof w:val="0"/>
          <w:rtl/>
        </w:rPr>
      </w:pPr>
      <w:r w:rsidRPr="007A7739">
        <w:rPr>
          <w:rFonts w:ascii="Arial" w:hAnsi="Arial" w:hint="cs"/>
          <w:noProof w:val="0"/>
          <w:rtl/>
        </w:rPr>
        <w:t>על בסי</w:t>
      </w:r>
      <w:r w:rsidR="00381B72">
        <w:rPr>
          <w:rFonts w:ascii="Arial" w:hAnsi="Arial" w:hint="cs"/>
          <w:noProof w:val="0"/>
          <w:rtl/>
        </w:rPr>
        <w:t>ס טענות התובעות ו</w:t>
      </w:r>
      <w:r w:rsidRPr="007A7739">
        <w:rPr>
          <w:rFonts w:ascii="Arial" w:hAnsi="Arial" w:hint="cs"/>
          <w:noProof w:val="0"/>
          <w:rtl/>
        </w:rPr>
        <w:t xml:space="preserve">תמצית המרשם הרומני והן פרטי הסבים במרשם האוכלוסין בישראל, ובהעדר התנגדות </w:t>
      </w:r>
      <w:r w:rsidR="007A7739" w:rsidRPr="007A7739">
        <w:rPr>
          <w:rFonts w:ascii="Arial" w:hAnsi="Arial" w:hint="cs"/>
          <w:noProof w:val="0"/>
          <w:rtl/>
        </w:rPr>
        <w:t>הנתבע</w:t>
      </w:r>
      <w:r w:rsidRPr="007A7739">
        <w:rPr>
          <w:rFonts w:ascii="Arial" w:hAnsi="Arial" w:hint="cs"/>
          <w:noProof w:val="0"/>
          <w:rtl/>
        </w:rPr>
        <w:t>, אני מקבלת את הבקשה ומורה כדלקמן:</w:t>
      </w:r>
    </w:p>
    <w:p w:rsidR="00741DC8" w:rsidRDefault="00741DC8" w:rsidP="00741DC8">
      <w:pPr>
        <w:pStyle w:val="ad"/>
        <w:spacing w:before="240" w:line="360" w:lineRule="auto"/>
        <w:ind w:left="-284"/>
        <w:jc w:val="both"/>
        <w:rPr>
          <w:rFonts w:ascii="Arial" w:hAnsi="Arial"/>
          <w:noProof w:val="0"/>
        </w:rPr>
      </w:pPr>
    </w:p>
    <w:p w:rsidR="00034381" w:rsidRPr="007A7739" w:rsidRDefault="00034381" w:rsidP="00CC73E5">
      <w:pPr>
        <w:pStyle w:val="ad"/>
        <w:numPr>
          <w:ilvl w:val="0"/>
          <w:numId w:val="9"/>
        </w:numPr>
        <w:spacing w:before="240" w:line="360" w:lineRule="auto"/>
        <w:ind w:left="283"/>
        <w:jc w:val="both"/>
        <w:rPr>
          <w:rFonts w:ascii="Arial" w:hAnsi="Arial"/>
          <w:noProof w:val="0"/>
          <w:rtl/>
        </w:rPr>
      </w:pPr>
      <w:r w:rsidRPr="007A7739">
        <w:rPr>
          <w:rFonts w:ascii="Arial" w:hAnsi="Arial" w:hint="cs"/>
          <w:noProof w:val="0"/>
          <w:rtl/>
        </w:rPr>
        <w:t xml:space="preserve">מוצהר בזאת כי פרטיו של מר </w:t>
      </w:r>
      <w:r w:rsidR="00CC73E5">
        <w:rPr>
          <w:rFonts w:ascii="Arial" w:hAnsi="Arial" w:hint="cs"/>
          <w:noProof w:val="0"/>
          <w:rtl/>
        </w:rPr>
        <w:t>ל"א</w:t>
      </w:r>
      <w:r w:rsidRPr="007A7739">
        <w:rPr>
          <w:rFonts w:ascii="Arial" w:hAnsi="Arial" w:hint="cs"/>
          <w:noProof w:val="0"/>
          <w:rtl/>
        </w:rPr>
        <w:t xml:space="preserve"> ז"ל, שנשא בחייו ת"ז </w:t>
      </w:r>
      <w:r w:rsidR="00CC73E5">
        <w:rPr>
          <w:rFonts w:ascii="Arial" w:hAnsi="Arial" w:hint="cs"/>
          <w:noProof w:val="0"/>
          <w:rtl/>
        </w:rPr>
        <w:t>[...]</w:t>
      </w:r>
      <w:r w:rsidR="001B7479" w:rsidRPr="007A7739">
        <w:rPr>
          <w:rFonts w:ascii="Arial" w:hAnsi="Arial" w:hint="cs"/>
          <w:noProof w:val="0"/>
          <w:rtl/>
        </w:rPr>
        <w:t>, הם כדלקמן:</w:t>
      </w:r>
    </w:p>
    <w:p w:rsidR="00CC73E5" w:rsidRPr="007A7739" w:rsidRDefault="00CC73E5" w:rsidP="00CC73E5">
      <w:pPr>
        <w:pStyle w:val="ad"/>
        <w:numPr>
          <w:ilvl w:val="0"/>
          <w:numId w:val="5"/>
        </w:numPr>
        <w:spacing w:line="360" w:lineRule="auto"/>
        <w:ind w:left="708" w:hanging="283"/>
        <w:jc w:val="both"/>
        <w:rPr>
          <w:rFonts w:ascii="Arial" w:hAnsi="Arial"/>
          <w:noProof w:val="0"/>
          <w:rtl/>
        </w:rPr>
      </w:pPr>
      <w:r>
        <w:rPr>
          <w:rFonts w:ascii="Arial" w:hAnsi="Arial" w:hint="cs"/>
          <w:noProof w:val="0"/>
          <w:rtl/>
        </w:rPr>
        <w:t>שמו : ל"א</w:t>
      </w:r>
      <w:r w:rsidRPr="007A7739">
        <w:rPr>
          <w:rFonts w:ascii="Arial" w:hAnsi="Arial" w:hint="cs"/>
          <w:noProof w:val="0"/>
          <w:rtl/>
        </w:rPr>
        <w:t xml:space="preserve"> ז"ל (</w:t>
      </w:r>
      <w:r w:rsidRPr="007A7739">
        <w:rPr>
          <w:rFonts w:ascii="Arial" w:hAnsi="Arial" w:hint="cs"/>
          <w:noProof w:val="0"/>
          <w:sz w:val="20"/>
          <w:szCs w:val="20"/>
        </w:rPr>
        <w:t>L</w:t>
      </w:r>
      <w:r>
        <w:rPr>
          <w:rFonts w:ascii="Arial" w:hAnsi="Arial"/>
          <w:noProof w:val="0"/>
          <w:sz w:val="20"/>
          <w:szCs w:val="20"/>
        </w:rPr>
        <w:t>.</w:t>
      </w:r>
      <w:r w:rsidRPr="007A7739">
        <w:rPr>
          <w:rFonts w:ascii="Arial" w:hAnsi="Arial" w:hint="cs"/>
          <w:noProof w:val="0"/>
          <w:sz w:val="20"/>
          <w:szCs w:val="20"/>
        </w:rPr>
        <w:t>A</w:t>
      </w:r>
      <w:r w:rsidRPr="007A7739">
        <w:rPr>
          <w:rFonts w:ascii="Arial" w:hAnsi="Arial" w:hint="cs"/>
          <w:noProof w:val="0"/>
          <w:rtl/>
        </w:rPr>
        <w:t xml:space="preserve">); </w:t>
      </w:r>
    </w:p>
    <w:p w:rsidR="00CC73E5" w:rsidRPr="007A7739" w:rsidRDefault="00CC73E5" w:rsidP="00CC73E5">
      <w:pPr>
        <w:pStyle w:val="ad"/>
        <w:numPr>
          <w:ilvl w:val="0"/>
          <w:numId w:val="5"/>
        </w:numPr>
        <w:spacing w:line="360" w:lineRule="auto"/>
        <w:ind w:left="708" w:hanging="283"/>
        <w:jc w:val="both"/>
        <w:rPr>
          <w:rFonts w:ascii="Arial" w:hAnsi="Arial"/>
          <w:noProof w:val="0"/>
          <w:rtl/>
        </w:rPr>
      </w:pPr>
      <w:r w:rsidRPr="007A7739">
        <w:rPr>
          <w:rFonts w:ascii="Arial" w:hAnsi="Arial" w:hint="cs"/>
          <w:noProof w:val="0"/>
          <w:rtl/>
        </w:rPr>
        <w:t xml:space="preserve">תאריך לידה : </w:t>
      </w:r>
      <w:r>
        <w:rPr>
          <w:rFonts w:ascii="Arial" w:hAnsi="Arial" w:hint="cs"/>
          <w:noProof w:val="0"/>
          <w:rtl/>
        </w:rPr>
        <w:t>00</w:t>
      </w:r>
      <w:r w:rsidRPr="007A7739">
        <w:rPr>
          <w:rFonts w:ascii="Arial" w:hAnsi="Arial" w:hint="cs"/>
          <w:noProof w:val="0"/>
          <w:rtl/>
        </w:rPr>
        <w:t>.</w:t>
      </w:r>
      <w:r>
        <w:rPr>
          <w:rFonts w:ascii="Arial" w:hAnsi="Arial" w:hint="cs"/>
          <w:noProof w:val="0"/>
          <w:rtl/>
        </w:rPr>
        <w:t>00</w:t>
      </w:r>
      <w:r w:rsidRPr="007A7739">
        <w:rPr>
          <w:rFonts w:ascii="Arial" w:hAnsi="Arial" w:hint="cs"/>
          <w:noProof w:val="0"/>
          <w:rtl/>
        </w:rPr>
        <w:t>.1923;</w:t>
      </w:r>
    </w:p>
    <w:p w:rsidR="00CC73E5" w:rsidRPr="007A7739" w:rsidRDefault="00CC73E5" w:rsidP="00CC73E5">
      <w:pPr>
        <w:pStyle w:val="ad"/>
        <w:numPr>
          <w:ilvl w:val="0"/>
          <w:numId w:val="5"/>
        </w:numPr>
        <w:spacing w:line="360" w:lineRule="auto"/>
        <w:ind w:left="708" w:hanging="283"/>
        <w:jc w:val="both"/>
        <w:rPr>
          <w:rFonts w:ascii="Arial" w:hAnsi="Arial"/>
          <w:noProof w:val="0"/>
          <w:rtl/>
        </w:rPr>
      </w:pPr>
      <w:r w:rsidRPr="007A7739">
        <w:rPr>
          <w:rFonts w:ascii="Arial" w:hAnsi="Arial" w:hint="cs"/>
          <w:noProof w:val="0"/>
          <w:rtl/>
        </w:rPr>
        <w:t>שם האב : ל</w:t>
      </w:r>
      <w:r>
        <w:rPr>
          <w:rFonts w:ascii="Arial" w:hAnsi="Arial" w:hint="cs"/>
          <w:noProof w:val="0"/>
          <w:rtl/>
        </w:rPr>
        <w:t>"</w:t>
      </w:r>
      <w:r w:rsidRPr="007A7739">
        <w:rPr>
          <w:rFonts w:ascii="Arial" w:hAnsi="Arial" w:hint="cs"/>
          <w:noProof w:val="0"/>
          <w:rtl/>
        </w:rPr>
        <w:t>ל (</w:t>
      </w:r>
      <w:r w:rsidRPr="007A7739">
        <w:rPr>
          <w:rFonts w:ascii="Arial" w:hAnsi="Arial" w:hint="cs"/>
          <w:noProof w:val="0"/>
          <w:sz w:val="20"/>
          <w:szCs w:val="20"/>
        </w:rPr>
        <w:t>L</w:t>
      </w:r>
      <w:r>
        <w:rPr>
          <w:rFonts w:ascii="Arial" w:hAnsi="Arial"/>
          <w:noProof w:val="0"/>
          <w:sz w:val="20"/>
          <w:szCs w:val="20"/>
        </w:rPr>
        <w:t>.</w:t>
      </w:r>
      <w:r w:rsidRPr="007A7739">
        <w:rPr>
          <w:rFonts w:ascii="Arial" w:hAnsi="Arial" w:hint="cs"/>
          <w:noProof w:val="0"/>
          <w:sz w:val="20"/>
          <w:szCs w:val="20"/>
        </w:rPr>
        <w:t>L</w:t>
      </w:r>
      <w:r w:rsidRPr="007A7739">
        <w:rPr>
          <w:rFonts w:ascii="Arial" w:hAnsi="Arial" w:hint="cs"/>
          <w:noProof w:val="0"/>
          <w:rtl/>
        </w:rPr>
        <w:t>);</w:t>
      </w:r>
    </w:p>
    <w:p w:rsidR="00CC73E5" w:rsidRPr="007A7739" w:rsidRDefault="00CC73E5" w:rsidP="00CC73E5">
      <w:pPr>
        <w:pStyle w:val="ad"/>
        <w:numPr>
          <w:ilvl w:val="0"/>
          <w:numId w:val="5"/>
        </w:numPr>
        <w:spacing w:line="360" w:lineRule="auto"/>
        <w:ind w:left="708" w:hanging="283"/>
        <w:jc w:val="both"/>
        <w:rPr>
          <w:rFonts w:ascii="Arial" w:hAnsi="Arial"/>
          <w:noProof w:val="0"/>
          <w:rtl/>
        </w:rPr>
      </w:pPr>
      <w:r w:rsidRPr="007A7739">
        <w:rPr>
          <w:rFonts w:ascii="Arial" w:hAnsi="Arial" w:hint="cs"/>
          <w:noProof w:val="0"/>
          <w:rtl/>
        </w:rPr>
        <w:t>שם האם : ל</w:t>
      </w:r>
      <w:r>
        <w:rPr>
          <w:rFonts w:ascii="Arial" w:hAnsi="Arial" w:hint="cs"/>
          <w:noProof w:val="0"/>
          <w:rtl/>
        </w:rPr>
        <w:t>"</w:t>
      </w:r>
      <w:r w:rsidRPr="007A7739">
        <w:rPr>
          <w:rFonts w:ascii="Arial" w:hAnsi="Arial" w:hint="cs"/>
          <w:noProof w:val="0"/>
          <w:rtl/>
        </w:rPr>
        <w:t>ל (</w:t>
      </w:r>
      <w:r w:rsidRPr="007A7739">
        <w:rPr>
          <w:rFonts w:ascii="Arial" w:hAnsi="Arial" w:hint="cs"/>
          <w:noProof w:val="0"/>
          <w:sz w:val="20"/>
          <w:szCs w:val="20"/>
        </w:rPr>
        <w:t>L</w:t>
      </w:r>
      <w:r>
        <w:rPr>
          <w:rFonts w:ascii="Arial" w:hAnsi="Arial"/>
          <w:noProof w:val="0"/>
          <w:sz w:val="20"/>
          <w:szCs w:val="20"/>
        </w:rPr>
        <w:t>.</w:t>
      </w:r>
      <w:r w:rsidRPr="007A7739">
        <w:rPr>
          <w:rFonts w:ascii="Arial" w:hAnsi="Arial" w:hint="cs"/>
          <w:noProof w:val="0"/>
          <w:sz w:val="20"/>
          <w:szCs w:val="20"/>
        </w:rPr>
        <w:t>L</w:t>
      </w:r>
      <w:r w:rsidRPr="007A7739">
        <w:rPr>
          <w:rFonts w:ascii="Arial" w:hAnsi="Arial" w:hint="cs"/>
          <w:noProof w:val="0"/>
          <w:rtl/>
        </w:rPr>
        <w:t>).</w:t>
      </w:r>
    </w:p>
    <w:p w:rsidR="00381B72" w:rsidRPr="007A7739" w:rsidRDefault="00381B72" w:rsidP="00381B72">
      <w:pPr>
        <w:pStyle w:val="ad"/>
        <w:spacing w:line="360" w:lineRule="auto"/>
        <w:ind w:left="283"/>
        <w:jc w:val="both"/>
        <w:rPr>
          <w:rFonts w:ascii="Arial" w:hAnsi="Arial"/>
          <w:noProof w:val="0"/>
          <w:rtl/>
        </w:rPr>
      </w:pPr>
    </w:p>
    <w:p w:rsidR="001B7479" w:rsidRPr="007A7739" w:rsidRDefault="001B7479" w:rsidP="00CC73E5">
      <w:pPr>
        <w:pStyle w:val="ad"/>
        <w:numPr>
          <w:ilvl w:val="0"/>
          <w:numId w:val="9"/>
        </w:numPr>
        <w:spacing w:before="240" w:line="360" w:lineRule="auto"/>
        <w:ind w:left="283"/>
        <w:jc w:val="both"/>
        <w:rPr>
          <w:rFonts w:ascii="Arial" w:hAnsi="Arial"/>
          <w:noProof w:val="0"/>
          <w:rtl/>
        </w:rPr>
      </w:pPr>
      <w:r w:rsidRPr="007A7739">
        <w:rPr>
          <w:rFonts w:ascii="Arial" w:hAnsi="Arial" w:hint="cs"/>
          <w:noProof w:val="0"/>
          <w:rtl/>
        </w:rPr>
        <w:t xml:space="preserve">מוצהר עוד כי פרטיה של גב' </w:t>
      </w:r>
      <w:r w:rsidR="00CC73E5">
        <w:rPr>
          <w:rFonts w:ascii="Arial" w:hAnsi="Arial" w:hint="cs"/>
          <w:noProof w:val="0"/>
          <w:rtl/>
        </w:rPr>
        <w:t>ל"צ</w:t>
      </w:r>
      <w:r w:rsidRPr="007A7739">
        <w:rPr>
          <w:rFonts w:ascii="Arial" w:hAnsi="Arial" w:hint="cs"/>
          <w:noProof w:val="0"/>
          <w:rtl/>
        </w:rPr>
        <w:t xml:space="preserve"> ז"ל, שנשאה בחייה ת"ז </w:t>
      </w:r>
      <w:r w:rsidR="00CC73E5">
        <w:rPr>
          <w:rFonts w:ascii="Arial" w:hAnsi="Arial" w:hint="cs"/>
          <w:noProof w:val="0"/>
          <w:rtl/>
        </w:rPr>
        <w:t>[...]</w:t>
      </w:r>
      <w:r w:rsidRPr="007A7739">
        <w:rPr>
          <w:rFonts w:ascii="Arial" w:hAnsi="Arial" w:hint="cs"/>
          <w:noProof w:val="0"/>
          <w:rtl/>
        </w:rPr>
        <w:t>, הם כדלקמן:</w:t>
      </w:r>
    </w:p>
    <w:p w:rsidR="00CC73E5" w:rsidRPr="007A7739" w:rsidRDefault="00CC73E5" w:rsidP="00CC73E5">
      <w:pPr>
        <w:pStyle w:val="ad"/>
        <w:numPr>
          <w:ilvl w:val="0"/>
          <w:numId w:val="6"/>
        </w:numPr>
        <w:spacing w:line="360" w:lineRule="auto"/>
        <w:ind w:left="708" w:hanging="283"/>
        <w:jc w:val="both"/>
        <w:rPr>
          <w:rFonts w:ascii="Arial" w:hAnsi="Arial"/>
          <w:noProof w:val="0"/>
          <w:rtl/>
        </w:rPr>
      </w:pPr>
      <w:r>
        <w:rPr>
          <w:rFonts w:ascii="Arial" w:hAnsi="Arial" w:hint="cs"/>
          <w:noProof w:val="0"/>
          <w:rtl/>
        </w:rPr>
        <w:t xml:space="preserve">שמה : </w:t>
      </w:r>
      <w:r w:rsidRPr="007A7739">
        <w:rPr>
          <w:rFonts w:ascii="Arial" w:hAnsi="Arial" w:hint="cs"/>
          <w:noProof w:val="0"/>
          <w:rtl/>
        </w:rPr>
        <w:t>ב</w:t>
      </w:r>
      <w:r>
        <w:rPr>
          <w:rFonts w:ascii="Arial" w:hAnsi="Arial" w:hint="cs"/>
          <w:noProof w:val="0"/>
          <w:rtl/>
        </w:rPr>
        <w:t>"</w:t>
      </w:r>
      <w:r w:rsidRPr="007A7739">
        <w:rPr>
          <w:rFonts w:ascii="Arial" w:hAnsi="Arial" w:hint="cs"/>
          <w:noProof w:val="0"/>
          <w:rtl/>
        </w:rPr>
        <w:t>פ ז"ל (</w:t>
      </w:r>
      <w:r w:rsidRPr="007A7739">
        <w:rPr>
          <w:rFonts w:ascii="Arial" w:hAnsi="Arial" w:hint="cs"/>
          <w:noProof w:val="0"/>
          <w:sz w:val="20"/>
          <w:szCs w:val="20"/>
        </w:rPr>
        <w:t>B</w:t>
      </w:r>
      <w:r>
        <w:rPr>
          <w:rFonts w:ascii="Arial" w:hAnsi="Arial"/>
          <w:noProof w:val="0"/>
          <w:sz w:val="20"/>
          <w:szCs w:val="20"/>
        </w:rPr>
        <w:t>.</w:t>
      </w:r>
      <w:r w:rsidRPr="007A7739">
        <w:rPr>
          <w:rFonts w:ascii="Arial" w:hAnsi="Arial" w:hint="cs"/>
          <w:noProof w:val="0"/>
          <w:sz w:val="20"/>
          <w:szCs w:val="20"/>
        </w:rPr>
        <w:t>F</w:t>
      </w:r>
      <w:r w:rsidRPr="007A7739">
        <w:rPr>
          <w:rFonts w:ascii="Arial" w:hAnsi="Arial" w:hint="cs"/>
          <w:noProof w:val="0"/>
          <w:rtl/>
        </w:rPr>
        <w:t>);</w:t>
      </w:r>
    </w:p>
    <w:p w:rsidR="00CC73E5" w:rsidRPr="007A7739" w:rsidRDefault="00CC73E5" w:rsidP="00CC73E5">
      <w:pPr>
        <w:pStyle w:val="ad"/>
        <w:numPr>
          <w:ilvl w:val="0"/>
          <w:numId w:val="6"/>
        </w:numPr>
        <w:spacing w:line="360" w:lineRule="auto"/>
        <w:ind w:left="708" w:hanging="283"/>
        <w:jc w:val="both"/>
        <w:rPr>
          <w:rFonts w:ascii="Arial" w:hAnsi="Arial"/>
          <w:noProof w:val="0"/>
          <w:rtl/>
        </w:rPr>
      </w:pPr>
      <w:r w:rsidRPr="007A7739">
        <w:rPr>
          <w:rFonts w:ascii="Arial" w:hAnsi="Arial" w:hint="cs"/>
          <w:noProof w:val="0"/>
          <w:rtl/>
        </w:rPr>
        <w:t xml:space="preserve">תאריך לידה : </w:t>
      </w:r>
      <w:r>
        <w:rPr>
          <w:rFonts w:ascii="Arial" w:hAnsi="Arial" w:hint="cs"/>
          <w:noProof w:val="0"/>
          <w:rtl/>
        </w:rPr>
        <w:t>00</w:t>
      </w:r>
      <w:r w:rsidRPr="007A7739">
        <w:rPr>
          <w:rFonts w:ascii="Arial" w:hAnsi="Arial" w:hint="cs"/>
          <w:noProof w:val="0"/>
          <w:rtl/>
        </w:rPr>
        <w:t>.</w:t>
      </w:r>
      <w:r>
        <w:rPr>
          <w:rFonts w:ascii="Arial" w:hAnsi="Arial" w:hint="cs"/>
          <w:noProof w:val="0"/>
          <w:rtl/>
        </w:rPr>
        <w:t>00</w:t>
      </w:r>
      <w:r w:rsidRPr="007A7739">
        <w:rPr>
          <w:rFonts w:ascii="Arial" w:hAnsi="Arial" w:hint="cs"/>
          <w:noProof w:val="0"/>
          <w:rtl/>
        </w:rPr>
        <w:t>.1923;</w:t>
      </w:r>
    </w:p>
    <w:p w:rsidR="00CC73E5" w:rsidRPr="007A7739" w:rsidRDefault="00CC73E5" w:rsidP="00CC73E5">
      <w:pPr>
        <w:pStyle w:val="ad"/>
        <w:numPr>
          <w:ilvl w:val="0"/>
          <w:numId w:val="6"/>
        </w:numPr>
        <w:spacing w:line="360" w:lineRule="auto"/>
        <w:ind w:left="708" w:hanging="283"/>
        <w:jc w:val="both"/>
        <w:rPr>
          <w:rFonts w:ascii="Arial" w:hAnsi="Arial"/>
          <w:noProof w:val="0"/>
          <w:rtl/>
        </w:rPr>
      </w:pPr>
      <w:r w:rsidRPr="007A7739">
        <w:rPr>
          <w:rFonts w:ascii="Arial" w:hAnsi="Arial" w:hint="cs"/>
          <w:noProof w:val="0"/>
          <w:rtl/>
        </w:rPr>
        <w:t>שם האב : ב</w:t>
      </w:r>
      <w:r>
        <w:rPr>
          <w:rFonts w:ascii="Arial" w:hAnsi="Arial" w:hint="cs"/>
          <w:noProof w:val="0"/>
          <w:rtl/>
        </w:rPr>
        <w:t>"</w:t>
      </w:r>
      <w:r w:rsidRPr="007A7739">
        <w:rPr>
          <w:rFonts w:ascii="Arial" w:hAnsi="Arial" w:hint="cs"/>
          <w:noProof w:val="0"/>
          <w:rtl/>
        </w:rPr>
        <w:t>ה (</w:t>
      </w:r>
      <w:r w:rsidRPr="007A7739">
        <w:rPr>
          <w:rFonts w:ascii="Arial" w:hAnsi="Arial" w:hint="cs"/>
          <w:noProof w:val="0"/>
          <w:sz w:val="20"/>
          <w:szCs w:val="20"/>
        </w:rPr>
        <w:t>B</w:t>
      </w:r>
      <w:r>
        <w:rPr>
          <w:rFonts w:ascii="Arial" w:hAnsi="Arial"/>
          <w:noProof w:val="0"/>
          <w:sz w:val="20"/>
          <w:szCs w:val="20"/>
        </w:rPr>
        <w:t>.</w:t>
      </w:r>
      <w:r w:rsidRPr="007A7739">
        <w:rPr>
          <w:rFonts w:ascii="Arial" w:hAnsi="Arial" w:hint="cs"/>
          <w:noProof w:val="0"/>
          <w:sz w:val="20"/>
          <w:szCs w:val="20"/>
        </w:rPr>
        <w:t>H</w:t>
      </w:r>
      <w:r w:rsidRPr="007A7739">
        <w:rPr>
          <w:rFonts w:ascii="Arial" w:hAnsi="Arial" w:hint="cs"/>
          <w:noProof w:val="0"/>
          <w:rtl/>
        </w:rPr>
        <w:t>);</w:t>
      </w:r>
    </w:p>
    <w:p w:rsidR="00CC73E5" w:rsidRPr="007A7739" w:rsidRDefault="00CC73E5" w:rsidP="00CC73E5">
      <w:pPr>
        <w:pStyle w:val="ad"/>
        <w:numPr>
          <w:ilvl w:val="0"/>
          <w:numId w:val="6"/>
        </w:numPr>
        <w:spacing w:line="360" w:lineRule="auto"/>
        <w:ind w:left="708" w:hanging="283"/>
        <w:jc w:val="both"/>
        <w:rPr>
          <w:rFonts w:ascii="Arial" w:hAnsi="Arial"/>
          <w:noProof w:val="0"/>
          <w:rtl/>
        </w:rPr>
      </w:pPr>
      <w:r w:rsidRPr="007A7739">
        <w:rPr>
          <w:rFonts w:ascii="Arial" w:hAnsi="Arial" w:hint="cs"/>
          <w:noProof w:val="0"/>
          <w:rtl/>
        </w:rPr>
        <w:t>שם האם : ב</w:t>
      </w:r>
      <w:r>
        <w:rPr>
          <w:rFonts w:ascii="Arial" w:hAnsi="Arial" w:hint="cs"/>
          <w:noProof w:val="0"/>
          <w:rtl/>
        </w:rPr>
        <w:t>"</w:t>
      </w:r>
      <w:r w:rsidRPr="007A7739">
        <w:rPr>
          <w:rFonts w:ascii="Arial" w:hAnsi="Arial" w:hint="cs"/>
          <w:noProof w:val="0"/>
          <w:rtl/>
        </w:rPr>
        <w:t>מ (</w:t>
      </w:r>
      <w:r w:rsidRPr="007A7739">
        <w:rPr>
          <w:rFonts w:ascii="Arial" w:hAnsi="Arial" w:hint="cs"/>
          <w:noProof w:val="0"/>
          <w:sz w:val="20"/>
          <w:szCs w:val="20"/>
        </w:rPr>
        <w:t>B</w:t>
      </w:r>
      <w:r>
        <w:rPr>
          <w:rFonts w:ascii="Arial" w:hAnsi="Arial"/>
          <w:noProof w:val="0"/>
          <w:sz w:val="20"/>
          <w:szCs w:val="20"/>
        </w:rPr>
        <w:t>.</w:t>
      </w:r>
      <w:r w:rsidRPr="007A7739">
        <w:rPr>
          <w:rFonts w:ascii="Arial" w:hAnsi="Arial" w:hint="cs"/>
          <w:noProof w:val="0"/>
          <w:sz w:val="20"/>
          <w:szCs w:val="20"/>
        </w:rPr>
        <w:t>M</w:t>
      </w:r>
      <w:r w:rsidRPr="007A7739">
        <w:rPr>
          <w:rFonts w:ascii="Arial" w:hAnsi="Arial" w:hint="cs"/>
          <w:noProof w:val="0"/>
          <w:rtl/>
        </w:rPr>
        <w:t>).</w:t>
      </w:r>
    </w:p>
    <w:p w:rsidR="00381B72" w:rsidRDefault="00381B72" w:rsidP="00381B72">
      <w:pPr>
        <w:pStyle w:val="ad"/>
        <w:spacing w:before="240" w:line="360" w:lineRule="auto"/>
        <w:ind w:left="283"/>
        <w:jc w:val="both"/>
        <w:rPr>
          <w:rFonts w:ascii="Arial" w:hAnsi="Arial"/>
          <w:noProof w:val="0"/>
        </w:rPr>
      </w:pPr>
    </w:p>
    <w:p w:rsidR="001B7479" w:rsidRPr="007A7739" w:rsidRDefault="001B7479" w:rsidP="00381B72">
      <w:pPr>
        <w:pStyle w:val="ad"/>
        <w:numPr>
          <w:ilvl w:val="0"/>
          <w:numId w:val="9"/>
        </w:numPr>
        <w:spacing w:before="240" w:line="360" w:lineRule="auto"/>
        <w:ind w:left="283"/>
        <w:jc w:val="both"/>
        <w:rPr>
          <w:rFonts w:ascii="Arial" w:hAnsi="Arial"/>
          <w:noProof w:val="0"/>
          <w:rtl/>
        </w:rPr>
      </w:pPr>
      <w:r w:rsidRPr="007A7739">
        <w:rPr>
          <w:rFonts w:ascii="Arial" w:hAnsi="Arial" w:hint="cs"/>
          <w:noProof w:val="0"/>
          <w:rtl/>
        </w:rPr>
        <w:lastRenderedPageBreak/>
        <w:t>התובעות רשאיות להגיש פסיקתא לאישור בית המשפט.</w:t>
      </w:r>
    </w:p>
    <w:p w:rsidR="00381B72" w:rsidRDefault="00381B72" w:rsidP="00381B72">
      <w:pPr>
        <w:pStyle w:val="ad"/>
        <w:spacing w:before="240" w:line="360" w:lineRule="auto"/>
        <w:ind w:left="283"/>
        <w:jc w:val="both"/>
        <w:rPr>
          <w:rFonts w:ascii="Arial" w:hAnsi="Arial"/>
          <w:noProof w:val="0"/>
        </w:rPr>
      </w:pPr>
    </w:p>
    <w:p w:rsidR="001B7479" w:rsidRPr="007A7739" w:rsidRDefault="001B7479" w:rsidP="00381B72">
      <w:pPr>
        <w:pStyle w:val="ad"/>
        <w:numPr>
          <w:ilvl w:val="0"/>
          <w:numId w:val="9"/>
        </w:numPr>
        <w:spacing w:before="240" w:line="360" w:lineRule="auto"/>
        <w:ind w:left="283"/>
        <w:jc w:val="both"/>
        <w:rPr>
          <w:rFonts w:ascii="Arial" w:hAnsi="Arial"/>
          <w:noProof w:val="0"/>
          <w:rtl/>
        </w:rPr>
      </w:pPr>
      <w:r w:rsidRPr="007A7739">
        <w:rPr>
          <w:rFonts w:ascii="Arial" w:hAnsi="Arial" w:hint="cs"/>
          <w:noProof w:val="0"/>
          <w:rtl/>
        </w:rPr>
        <w:t>אין צו להוצאות.</w:t>
      </w:r>
    </w:p>
    <w:p w:rsidR="00381B72" w:rsidRDefault="00381B72" w:rsidP="00381B72">
      <w:pPr>
        <w:pStyle w:val="ad"/>
        <w:spacing w:before="240" w:line="360" w:lineRule="auto"/>
        <w:ind w:left="-284"/>
        <w:jc w:val="both"/>
        <w:rPr>
          <w:rFonts w:ascii="Arial" w:hAnsi="Arial"/>
          <w:noProof w:val="0"/>
        </w:rPr>
      </w:pPr>
    </w:p>
    <w:p w:rsidR="003331A2" w:rsidRDefault="003331A2" w:rsidP="00381B72">
      <w:pPr>
        <w:pStyle w:val="ad"/>
        <w:spacing w:before="240" w:line="360" w:lineRule="auto"/>
        <w:ind w:left="-284"/>
        <w:jc w:val="both"/>
        <w:rPr>
          <w:rFonts w:ascii="Arial" w:hAnsi="Arial"/>
          <w:noProof w:val="0"/>
          <w:rtl/>
        </w:rPr>
      </w:pPr>
    </w:p>
    <w:p w:rsidR="001B7479" w:rsidRPr="007A7739" w:rsidRDefault="001B7479" w:rsidP="00381B72">
      <w:pPr>
        <w:pStyle w:val="ad"/>
        <w:spacing w:before="240" w:line="360" w:lineRule="auto"/>
        <w:ind w:left="-284"/>
        <w:jc w:val="both"/>
        <w:rPr>
          <w:rFonts w:ascii="Arial" w:hAnsi="Arial"/>
          <w:noProof w:val="0"/>
          <w:rtl/>
        </w:rPr>
      </w:pPr>
      <w:r w:rsidRPr="007A7739">
        <w:rPr>
          <w:rFonts w:ascii="Arial" w:hAnsi="Arial" w:hint="cs"/>
          <w:noProof w:val="0"/>
          <w:rtl/>
        </w:rPr>
        <w:t>פסק הדין מותר לפרסום בכפוף להשמטת פרטים מזהים ותיקוני הגהה.</w:t>
      </w:r>
    </w:p>
    <w:p w:rsidR="00381B72" w:rsidRDefault="00381B72" w:rsidP="00381B72">
      <w:pPr>
        <w:pStyle w:val="ad"/>
        <w:spacing w:before="240" w:line="360" w:lineRule="auto"/>
        <w:ind w:left="-284"/>
        <w:jc w:val="both"/>
        <w:rPr>
          <w:rFonts w:ascii="Arial" w:hAnsi="Arial"/>
          <w:noProof w:val="0"/>
        </w:rPr>
      </w:pPr>
    </w:p>
    <w:p w:rsidR="001B7479" w:rsidRPr="00381B72" w:rsidRDefault="001B7479" w:rsidP="00381B72">
      <w:pPr>
        <w:pStyle w:val="ad"/>
        <w:spacing w:before="240" w:line="360" w:lineRule="auto"/>
        <w:ind w:left="-284"/>
        <w:jc w:val="both"/>
        <w:rPr>
          <w:rFonts w:ascii="Arial" w:hAnsi="Arial"/>
          <w:b/>
          <w:bCs/>
          <w:noProof w:val="0"/>
          <w:rtl/>
        </w:rPr>
      </w:pPr>
      <w:r w:rsidRPr="00381B72">
        <w:rPr>
          <w:rFonts w:ascii="Arial" w:hAnsi="Arial" w:hint="cs"/>
          <w:b/>
          <w:bCs/>
          <w:noProof w:val="0"/>
          <w:rtl/>
        </w:rPr>
        <w:t>המזכירות תמציא את פסק הדין לצדדים ותסגור את התיק.</w:t>
      </w:r>
    </w:p>
    <w:p w:rsidR="00694556" w:rsidRDefault="00694556" w:rsidP="007A7739">
      <w:pPr>
        <w:spacing w:line="360" w:lineRule="auto"/>
        <w:ind w:left="-284"/>
        <w:jc w:val="both"/>
        <w:rPr>
          <w:rFonts w:ascii="Arial" w:hAnsi="Arial"/>
          <w:noProof w:val="0"/>
          <w:rtl/>
        </w:rPr>
      </w:pPr>
    </w:p>
    <w:p w:rsidR="00381B72" w:rsidRDefault="00381B72" w:rsidP="007A7739">
      <w:pPr>
        <w:spacing w:line="360" w:lineRule="auto"/>
        <w:ind w:left="-284"/>
        <w:jc w:val="both"/>
        <w:rPr>
          <w:rFonts w:ascii="Arial" w:hAnsi="Arial"/>
          <w:noProof w:val="0"/>
          <w:rtl/>
        </w:rPr>
      </w:pPr>
    </w:p>
    <w:p w:rsidR="00381B72" w:rsidRDefault="00381B72" w:rsidP="007A7739">
      <w:pPr>
        <w:spacing w:line="360" w:lineRule="auto"/>
        <w:ind w:left="-284"/>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94505" w:rsidP="00633C4F">
      <w:pPr>
        <w:spacing w:line="360" w:lineRule="auto"/>
        <w:ind w:left="3600" w:firstLine="720"/>
      </w:pPr>
      <w:sdt>
        <w:sdtPr>
          <w:rPr>
            <w:rtl/>
          </w:rPr>
          <w:alias w:val="MergeField"/>
          <w:tag w:val="1237"/>
          <w:id w:val="518746784"/>
        </w:sdtPr>
        <w:sdtEndPr/>
        <w:sdtContent>
          <w:r w:rsidR="00CC73E5">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505" w:rsidRDefault="00C945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450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4505">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505" w:rsidRDefault="00C945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505" w:rsidRDefault="00C945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94505" w:rsidP="007D24B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20144-04-24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D24BA">
                <w:rPr>
                  <w:rFonts w:hint="cs"/>
                  <w:b/>
                  <w:bCs/>
                  <w:noProof w:val="0"/>
                  <w:sz w:val="26"/>
                  <w:szCs w:val="26"/>
                  <w:rtl/>
                </w:rPr>
                <w:t>הנכדות</w:t>
              </w:r>
              <w:r w:rsidR="00FB3C14">
                <w:rPr>
                  <w:b/>
                  <w:bCs/>
                  <w:noProof w:val="0"/>
                  <w:sz w:val="26"/>
                  <w:szCs w:val="26"/>
                  <w:rtl/>
                </w:rPr>
                <w:t xml:space="preserve"> נ' משרד הפנים חיפה</w:t>
              </w:r>
            </w:sdtContent>
          </w:sdt>
        </w:p>
        <w:p w:rsidR="00694556" w:rsidRPr="00957C90" w:rsidRDefault="00694556">
          <w:pPr>
            <w:rPr>
              <w:b/>
              <w:bCs/>
              <w:noProof w:val="0"/>
              <w:sz w:val="2"/>
              <w:szCs w:val="2"/>
              <w:rtl/>
            </w:rPr>
          </w:pPr>
        </w:p>
        <w:p w:rsidR="00957C90" w:rsidRPr="00957C90" w:rsidRDefault="00957C90" w:rsidP="006E69F3">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505" w:rsidRDefault="00C945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3AF4"/>
    <w:multiLevelType w:val="hybridMultilevel"/>
    <w:tmpl w:val="D8F0E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D7ACC"/>
    <w:multiLevelType w:val="hybridMultilevel"/>
    <w:tmpl w:val="8DFA24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E34F2"/>
    <w:multiLevelType w:val="hybridMultilevel"/>
    <w:tmpl w:val="CC0CA5A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FC6718"/>
    <w:multiLevelType w:val="hybridMultilevel"/>
    <w:tmpl w:val="BAF6DDA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900D2"/>
    <w:multiLevelType w:val="hybridMultilevel"/>
    <w:tmpl w:val="69E4D40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68572F"/>
    <w:multiLevelType w:val="hybridMultilevel"/>
    <w:tmpl w:val="E99C9C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C23B2C"/>
    <w:multiLevelType w:val="hybridMultilevel"/>
    <w:tmpl w:val="6CCE7B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AB1A3C"/>
    <w:multiLevelType w:val="hybridMultilevel"/>
    <w:tmpl w:val="6D56E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5737CC"/>
    <w:multiLevelType w:val="hybridMultilevel"/>
    <w:tmpl w:val="ACD4DEA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B10B8B"/>
    <w:multiLevelType w:val="hybridMultilevel"/>
    <w:tmpl w:val="115C60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8"/>
  </w:num>
  <w:num w:numId="5">
    <w:abstractNumId w:val="1"/>
  </w:num>
  <w:num w:numId="6">
    <w:abstractNumId w:val="5"/>
  </w:num>
  <w:num w:numId="7">
    <w:abstractNumId w:val="4"/>
  </w:num>
  <w:num w:numId="8">
    <w:abstractNumId w:val="3"/>
  </w:num>
  <w:num w:numId="9">
    <w:abstractNumId w:val="2"/>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400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40020&amp;lt;/CaseID&amp;gt;_x000d__x000a_        &amp;lt;CaseMonth&amp;gt;4&amp;lt;/CaseMonth&amp;gt;_x000d__x000a_        &amp;lt;CaseYear&amp;gt;2024&amp;lt;/CaseYear&amp;gt;_x000d__x000a_        &amp;lt;CaseNumber&amp;gt;20144&amp;lt;/CaseNumber&amp;gt;_x000d__x000a_        &amp;lt;NumeratorGroupID&amp;gt;1&amp;lt;/NumeratorGroupID&amp;gt;_x000d__x000a_        &amp;lt;CaseName&amp;gt;כנרת ואח&amp;#39; נ&amp;#39; משרד הפנים חיפ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0144-04-24&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4-04-08T12:06: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40020&amp;lt;/CaseID&amp;gt;_x000d__x000a_        &amp;lt;CaseMonth&amp;gt;4&amp;lt;/CaseMonth&amp;gt;_x000d__x000a_        &amp;lt;CaseYear&amp;gt;2024&amp;lt;/CaseYear&amp;gt;_x000d__x000a_        &amp;lt;CaseNumber&amp;gt;20144&amp;lt;/CaseNumber&amp;gt;_x000d__x000a_        &amp;lt;NumeratorGroupID&amp;gt;1&amp;lt;/NumeratorGroupID&amp;gt;_x000d__x000a_        &amp;lt;CaseName&amp;gt;כנרת ואח&amp;#39; נ&amp;#39; משרד הפנים חיפ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0144-04-24&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49&amp;lt;/CaseNextDeterminingTask&amp;gt;_x000d__x000a_        &amp;lt;CaseOpenDate&amp;gt;2024-04-08T12:06: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26796&amp;lt;/DecisionID&amp;gt;_x000d__x000a_        &amp;lt;DecisionName&amp;gt;פסק דין  שניתנה ע&amp;quot;י  לירון זרבל- קדשאי&amp;lt;/DecisionName&amp;gt;_x000d__x000a_        &amp;lt;DecisionStatusID&amp;gt;1&amp;lt;/DecisionStatusID&amp;gt;_x000d__x000a_        &amp;lt;DecisionStatusChangeDate&amp;gt;2024-11-06T08:57:51.91+02:00&amp;lt;/DecisionStatusChangeDate&amp;gt;_x000d__x000a_        &amp;lt;DecisionSignatureDate&amp;gt;2024-11-06T08:57:49.97+02:00&amp;lt;/DecisionSignatureDate&amp;gt;_x000d__x000a_        &amp;lt;DecisionSignatureUserID&amp;gt;033554098@GOV.IL&amp;lt;/DecisionSignatureUserID&amp;gt;_x000d__x000a_        &amp;lt;DecisionCreateDate&amp;gt;2024-11-05T08:56:35.717+02:00&amp;lt;/DecisionCreateDate&amp;gt;_x000d__x000a_        &amp;lt;DecisionChangeDate&amp;gt;2024-11-06T08:57:52.03+02: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52953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5826796&amp;lt;/DecisionID&amp;gt;_x000d__x000a_        &amp;lt;CaseID&amp;gt;81140020&amp;lt;/CaseID&amp;gt;_x000d__x000a_        &amp;lt;IsOriginal&amp;gt;true&amp;lt;/IsOriginal&amp;gt;_x000d__x000a_        &amp;lt;IsDeleted&amp;gt;false&amp;lt;/IsDeleted&amp;gt;_x000d__x000a_        &amp;lt;CaseName&amp;gt;כנרת ואח&amp;#39; נ&amp;#39; משרד הפנים חיפה&amp;lt;/CaseName&amp;gt;_x000d__x000a_        &amp;lt;CaseDisplayIdentifier&amp;gt;20144-04-24 תמ&amp;quot;ש&amp;lt;/CaseDisplayIdentifier&amp;gt;_x000d__x000a_      &amp;lt;/dt_DecisionCase&amp;gt;_x000d__x000a_    &amp;lt;/DecisionDS&amp;gt;_x000d__x000a_  &amp;lt;/diffgr:diffgram&amp;gt;_x000d__x000a_&amp;lt;/DecisionDS&amp;gt;"/>
    <w:docVar w:name="DecisionID" w:val="155826796"/>
    <w:docVar w:name="WordClientAssemblyName" w:val="NGCS.Decision.ClientWordBL"/>
    <w:docVar w:name="WordClientClassName" w:val="NGCS.Decision.ClientWordBL.DecisionClient"/>
  </w:docVars>
  <w:rsids>
    <w:rsidRoot w:val="00694556"/>
    <w:rsid w:val="00005C8B"/>
    <w:rsid w:val="000146C2"/>
    <w:rsid w:val="00016C35"/>
    <w:rsid w:val="000258FD"/>
    <w:rsid w:val="00034381"/>
    <w:rsid w:val="000564AB"/>
    <w:rsid w:val="000D4A02"/>
    <w:rsid w:val="001072A9"/>
    <w:rsid w:val="00121F97"/>
    <w:rsid w:val="001277D7"/>
    <w:rsid w:val="00132017"/>
    <w:rsid w:val="0014234E"/>
    <w:rsid w:val="00145A87"/>
    <w:rsid w:val="00154BBC"/>
    <w:rsid w:val="001B7479"/>
    <w:rsid w:val="001C4003"/>
    <w:rsid w:val="001F4122"/>
    <w:rsid w:val="001F5474"/>
    <w:rsid w:val="002352F7"/>
    <w:rsid w:val="0027277D"/>
    <w:rsid w:val="002C477E"/>
    <w:rsid w:val="002D5C7D"/>
    <w:rsid w:val="0032273B"/>
    <w:rsid w:val="003331A2"/>
    <w:rsid w:val="003414F6"/>
    <w:rsid w:val="00381B72"/>
    <w:rsid w:val="00381D3A"/>
    <w:rsid w:val="003823DA"/>
    <w:rsid w:val="00411B3F"/>
    <w:rsid w:val="004146FF"/>
    <w:rsid w:val="0043595F"/>
    <w:rsid w:val="00443A9D"/>
    <w:rsid w:val="0047645A"/>
    <w:rsid w:val="004D49A3"/>
    <w:rsid w:val="004D50AC"/>
    <w:rsid w:val="004E6E3C"/>
    <w:rsid w:val="00506AC3"/>
    <w:rsid w:val="005124F1"/>
    <w:rsid w:val="00523DD8"/>
    <w:rsid w:val="005303CB"/>
    <w:rsid w:val="00530BAD"/>
    <w:rsid w:val="00541598"/>
    <w:rsid w:val="00547DB7"/>
    <w:rsid w:val="00567324"/>
    <w:rsid w:val="005B0F49"/>
    <w:rsid w:val="005C7EC6"/>
    <w:rsid w:val="005D4BDB"/>
    <w:rsid w:val="00622BAA"/>
    <w:rsid w:val="00625C89"/>
    <w:rsid w:val="00633C4F"/>
    <w:rsid w:val="00665725"/>
    <w:rsid w:val="00671BD5"/>
    <w:rsid w:val="006805C1"/>
    <w:rsid w:val="006816EC"/>
    <w:rsid w:val="00694556"/>
    <w:rsid w:val="006B0B64"/>
    <w:rsid w:val="006E1A53"/>
    <w:rsid w:val="006E69F3"/>
    <w:rsid w:val="00701D08"/>
    <w:rsid w:val="007056AA"/>
    <w:rsid w:val="00741DC8"/>
    <w:rsid w:val="00744F41"/>
    <w:rsid w:val="00795F84"/>
    <w:rsid w:val="007A0FD9"/>
    <w:rsid w:val="007A24FE"/>
    <w:rsid w:val="007A35AA"/>
    <w:rsid w:val="007A7739"/>
    <w:rsid w:val="007B58E6"/>
    <w:rsid w:val="007D24BA"/>
    <w:rsid w:val="007F1048"/>
    <w:rsid w:val="00801BFD"/>
    <w:rsid w:val="00820005"/>
    <w:rsid w:val="00846D27"/>
    <w:rsid w:val="008610A7"/>
    <w:rsid w:val="008C7F4A"/>
    <w:rsid w:val="008E1332"/>
    <w:rsid w:val="008F106D"/>
    <w:rsid w:val="00903896"/>
    <w:rsid w:val="00927813"/>
    <w:rsid w:val="00944D13"/>
    <w:rsid w:val="00957C90"/>
    <w:rsid w:val="00990D1E"/>
    <w:rsid w:val="009B70F6"/>
    <w:rsid w:val="009C358E"/>
    <w:rsid w:val="009E0263"/>
    <w:rsid w:val="00A267CF"/>
    <w:rsid w:val="00A342BD"/>
    <w:rsid w:val="00A43458"/>
    <w:rsid w:val="00A618DC"/>
    <w:rsid w:val="00A716C8"/>
    <w:rsid w:val="00AC4E19"/>
    <w:rsid w:val="00AF183B"/>
    <w:rsid w:val="00AF1ED6"/>
    <w:rsid w:val="00B32C61"/>
    <w:rsid w:val="00B368FE"/>
    <w:rsid w:val="00B80CBD"/>
    <w:rsid w:val="00B8289D"/>
    <w:rsid w:val="00BC3369"/>
    <w:rsid w:val="00BC4360"/>
    <w:rsid w:val="00BC5A30"/>
    <w:rsid w:val="00BF77EE"/>
    <w:rsid w:val="00C32E0F"/>
    <w:rsid w:val="00C42BF9"/>
    <w:rsid w:val="00C62106"/>
    <w:rsid w:val="00C661AD"/>
    <w:rsid w:val="00C83E56"/>
    <w:rsid w:val="00C94505"/>
    <w:rsid w:val="00CA6F1B"/>
    <w:rsid w:val="00CC63CE"/>
    <w:rsid w:val="00CC73E5"/>
    <w:rsid w:val="00CF156F"/>
    <w:rsid w:val="00D159FC"/>
    <w:rsid w:val="00D319B3"/>
    <w:rsid w:val="00D36A71"/>
    <w:rsid w:val="00D47C2C"/>
    <w:rsid w:val="00D53924"/>
    <w:rsid w:val="00D54051"/>
    <w:rsid w:val="00D60849"/>
    <w:rsid w:val="00D60F7E"/>
    <w:rsid w:val="00D620C3"/>
    <w:rsid w:val="00D665D3"/>
    <w:rsid w:val="00D96D8C"/>
    <w:rsid w:val="00DA755B"/>
    <w:rsid w:val="00DB2651"/>
    <w:rsid w:val="00DC2E10"/>
    <w:rsid w:val="00DD337E"/>
    <w:rsid w:val="00E00B6F"/>
    <w:rsid w:val="00E2182B"/>
    <w:rsid w:val="00E44DDF"/>
    <w:rsid w:val="00E54642"/>
    <w:rsid w:val="00E97908"/>
    <w:rsid w:val="00E97F0A"/>
    <w:rsid w:val="00EA33CE"/>
    <w:rsid w:val="00EF3ED0"/>
    <w:rsid w:val="00F17E56"/>
    <w:rsid w:val="00F35619"/>
    <w:rsid w:val="00F570FA"/>
    <w:rsid w:val="00FB2AD9"/>
    <w:rsid w:val="00FB3C14"/>
    <w:rsid w:val="00FF7AC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381"/>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B26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3797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625614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269553874</CasePartyID>
        <PartyTypeID>2</PartyTypeID>
        <ActivityStatusID>1</ActivityStatusID>
        <PartyAliasID>21</PartyAliasID>
        <PartyAliasName>בא כוח נתבעים</PartyAliasName>
        <LegalEntityID>381905</LegalEntityID>
        <CaseLegalEntityID>128697319</CaseLegalEntityID>
        <AuthenticationTypeID>4</AuthenticationTypeID>
        <AuthenticationTypeName>מ.ר.</AuthenticationTypeName>
        <LegalEntityNumber>16222</LegalEntityNumber>
        <IsMainPartyType>true</IsMainPartyType>
        <CaseDisplayIdentifier>20144-04-24</CaseDisplayIdentifier>
        <CaseTypeID>15</CaseTypeID>
        <CaseTypeName>תיק משפחה (תמ"ש)</CaseTypeName>
        <CaseName>כנרת ואח' נ' משרד הפנים חיפה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קושנירסקי כנרת</FullName>
        <FirstName>כנרת</FirstName>
        <LastName>קושנירסקי</LastName>
        <PartyPropertyName/>
        <AuthenticationTypeAndNumber>ת"ז 301031381</AuthenticationTypeAndNumber>
        <RepresentatedOrRepresentativesNames>בועז שפירא</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268799981</CasePartyID>
        <PartyTypeID>1</PartyTypeID>
        <ActivityStatusID>1</ActivityStatusID>
        <PartyAliasID>1</PartyAliasID>
        <PartyAliasName>תובע</PartyAliasName>
        <OrdinalNumber>1</OrdinalNumber>
        <LegalEntityID>81123061</LegalEntityID>
        <CaseLegalEntityID>128472916</CaseLegalEntityID>
        <AuthenticationTypeID>1</AuthenticationTypeID>
        <AuthenticationTypeName>ת"ז</AuthenticationTypeName>
        <LegalEntityNumber>301031381</LegalEntityNumber>
        <IsMainPartyType>true</IsMainPartyType>
        <CaseDisplayIdentifier>20144-04-24</CaseDisplayIdentifier>
        <CaseTypeID>15</CaseTypeID>
        <CaseTypeName>תיק משפחה (תמ"ש)</CaseTypeName>
        <CaseName>כנרת ואח' נ' משרד הפנים חיפה</CaseName>
        <FullAddress>ויצמן 11/1 נהרייה </FullAddress>
        <MotionID>0</MotionID>
        <CasePleaID>0</CasePleaID>
        <FatherName>יגאל</FatherName>
        <LinkedCaseID>0</LinkedCaseID>
        <PartyID>1</PartyID>
        <CasePartyCategoryID>2</CasePartyCategoryID>
        <LegalEntityAddressID>89177646</LegalEntityAddressID>
        <PleaTypeID>4</PleaTypeID>
        <GroupPartyAlias>תובעים</GroupPartyAlias>
        <IsConverted>false</IsConverted>
        <LegalEntityRegisteredNameID>10712622</LegalEntityRegisteredNameID>
        <LegalEntityNameID>96415447</LegalEntityNameID>
        <RepresentatedNamesOfAssistant/>
        <LegalEntityTypeID>1</LegalEntityTypeID>
        <IsVerdictExists>false</IsVerdictExists>
        <IsAsirAzir>false</IsAsirAzir>
        <MainAndSecSpec/>
        <IsPublicationProhibited>false</IsPublicationProhibited>
        <PublicationProhibitedFullName>קושנירסקי כנרת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בועז שפירא</FullName>
        <FirstName>בועז</FirstName>
        <LastName>שפירא</LastName>
        <PartyPropertyName/>
        <AuthenticationTypeAndNumber>מ.ר. 24158</AuthenticationTypeAndNumber>
        <RepresentatedOrRepresentativesNames>קושנירסקי כנרת, גולדברג לימור</RepresentatedOrRepresentativesNames>
        <RepresentatedOrRepresentativesCount>2</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268799983</CasePartyID>
        <PartyTypeID>2</PartyTypeID>
        <ActivityStatusID>1</ActivityStatusID>
        <PartyAliasID>20</PartyAliasID>
        <PartyAliasName>בא כוח תובעים</PartyAliasName>
        <OrdinalNumber>1</OrdinalNumber>
        <LegalEntityID>381535</LegalEntityID>
        <CaseLegalEntityID>128472918</CaseLegalEntityID>
        <AuthenticationTypeID>4</AuthenticationTypeID>
        <AuthenticationTypeName>מ.ר.</AuthenticationTypeName>
        <LegalEntityNumber>24158</LegalEntityNumber>
        <IsMainPartyType>true</IsMainPartyType>
        <CaseDisplayIdentifier>20144-04-24</CaseDisplayIdentifier>
        <CaseTypeID>15</CaseTypeID>
        <CaseTypeName>תיק משפחה (תמ"ש)</CaseTypeName>
        <CaseName>כנרת ואח' נ' משרד הפנים חיפה</CaseName>
        <FullAddress>המגינים 53 חיפה </FullAddress>
        <MotionID>0</MotionID>
        <CasePleaID>0</CasePleaID>
        <LinkedCaseID>0</LinkedCaseID>
        <PartyID>1</PartyID>
        <CasePartyCategoryID>2</CasePartyCategoryID>
        <LegalEntityAddressID>80136595</LegalEntityAddressID>
        <PleaTypeID>4</PleaTypeID>
        <LawyerOfficeName>משרד עו"ד: בועז שפירא</LawyerOfficeName>
        <LawyerOfficeID>422179</LawyerOfficeID>
        <GroupPartyAlias/>
        <IsConverted>false</IsConverted>
        <LegalEntityNameID>2519</LegalEntityNameID>
        <RepresentatedNamesOfAssistant/>
        <LegalEntityTypeID>4</LegalEntityTypeID>
        <IsVerdictExists>false</IsVerdictExists>
        <IsAsirAzir>false</IsAsirAzir>
        <MainAndSecSpec/>
        <IsPublicationProhibited>false</IsPublicationProhibited>
        <PublicationProhibitedFullName>בועז שפירא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משרד הפנים חיפה</FullName>
        <LastName>משרד הפנים חיפה</LastName>
        <PartyPropertyName/>
        <AuthenticationTypeAndNumber>משרדי ממשלה 513442006</AuthenticationTypeAndNumber>
        <RepresentatedOrRepresentativesNames>אילה פיילס-שרון</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268799984</CasePartyID>
        <PartyTypeID>1</PartyTypeID>
        <ActivityStatusID>1</ActivityStatusID>
        <PartyAliasID>2</PartyAliasID>
        <PartyAliasName>נתבע</PartyAliasName>
        <OrdinalNumber>1</OrdinalNumber>
        <LegalEntityID>7527668</LegalEntityID>
        <CaseLegalEntityID>128472919</CaseLegalEntityID>
        <AuthenticationTypeID>13</AuthenticationTypeID>
        <AuthenticationTypeName>משרדי ממשלה</AuthenticationTypeName>
        <LegalEntityNumber>513442006</LegalEntityNumber>
        <IsMainPartyType>true</IsMainPartyType>
        <CaseDisplayIdentifier>20144-04-24</CaseDisplayIdentifier>
        <CaseTypeID>15</CaseTypeID>
        <CaseTypeName>תיק משפחה (תמ"ש)</CaseTypeName>
        <CaseName>כנרת ואח' נ' משרד הפנים חיפה</CaseName>
        <FullAddress>שדרות פל ים 15 חיפה </FullAddress>
        <MotionID>0</MotionID>
        <CasePleaID>0</CasePleaID>
        <LinkedCaseID>0</LinkedCaseID>
        <PartyID>2</PartyID>
        <CasePartyCategoryID>2</CasePartyCategoryID>
        <LegalEntityAddressID>7551950</LegalEntityAddressID>
        <PleaTypeID>4</PleaTypeID>
        <GroupPartyAlias>נתבעים</GroupPartyAlias>
        <IsConverted>false</IsConverted>
        <LegalEntityRegisteredNameID>395371</LegalEntityRegisteredNameID>
        <RepresentatedNamesOfAssistant/>
        <LegalEntityTypeID>3</LegalEntityTypeID>
        <IsVerdictExists>false</IsVerdictExists>
        <IsAsirAzir>false</IsAsirAzir>
        <MainAndSecSpec/>
        <IsPublicationProhibited>false</IsPublicationProhibited>
        <PublicationProhibitedFullName>משרד הפנים חיפה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גולדברג לימור</FullName>
        <FirstName>לימור</FirstName>
        <LastName>גולדברג</LastName>
        <PartyPropertyName/>
        <AuthenticationTypeAndNumber>ת"ז 204561872</AuthenticationTypeAndNumber>
        <RepresentatedOrRepresentativesNames>בועז שפירא</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268799982</CasePartyID>
        <PartyTypeID>1</PartyTypeID>
        <ActivityStatusID>1</ActivityStatusID>
        <PartyAliasID>1</PartyAliasID>
        <PartyAliasName>תובע</PartyAliasName>
        <OrdinalNumber>2</OrdinalNumber>
        <LegalEntityID>81841652</LegalEntityID>
        <CaseLegalEntityID>128472917</CaseLegalEntityID>
        <AuthenticationTypeID>1</AuthenticationTypeID>
        <AuthenticationTypeName>ת"ז</AuthenticationTypeName>
        <LegalEntityNumber>204561872</LegalEntityNumber>
        <IsMainPartyType>true</IsMainPartyType>
        <CaseDisplayIdentifier>20144-04-24</CaseDisplayIdentifier>
        <CaseTypeID>15</CaseTypeID>
        <CaseTypeName>תיק משפחה (תמ"ש)</CaseTypeName>
        <CaseName>כנרת ואח' נ' משרד הפנים חיפה</CaseName>
        <FullAddress>אמנון ותמר 3/6 נתניה </FullAddress>
        <MotionID>0</MotionID>
        <CasePleaID>0</CasePleaID>
        <FatherName>יגאל</FatherName>
        <LinkedCaseID>0</LinkedCaseID>
        <PartyID>1</PartyID>
        <CasePartyCategoryID>2</CasePartyCategoryID>
        <LegalEntityAddressID>89177647</LegalEntityAddressID>
        <PleaTypeID>4</PleaTypeID>
        <GroupPartyAlias>תובעים</GroupPartyAlias>
        <IsConverted>false</IsConverted>
        <LegalEntityRegisteredNameID>10712623</LegalEntityRegisteredNameID>
        <LegalEntityNameID>96415448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גולדברג לימור</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2024-11-05T08:51:25.2004511+02:00</DecisionSignatureDate>
    <OpenCaseDate>2024-04-08T12:06:00+03:00</OpenCaseDate>
    <CaseFeeSum>0.000</CaseFeeSum>
    <DecisionTypeID>2</DecisionTypeID>
    <DecisionSignatureUserName>לירון זרבל- קדשאי</DecisionSignatureUserName>
    <DecisionSignatureDateHebrew>2024-11-05T08:51:25.2004511+02:00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כנרת ואח' נ' משרד הפנים חיפה</CaseName>
    <DecisionNumberInCase>2</DecisionNumberInCase>
  </dt_Decision>
  <dt_DecisionCase>
    <DecisionID>0</DecisionID>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269553874</CasePartyID>
        <PartyTypeID>2</PartyTypeID>
        <ActivityStatusID>1</ActivityStatusID>
        <PartyAliasID>21</PartyAliasID>
        <PartyAliasName>בא כוח נתבעים</PartyAliasName>
        <LegalEntityID>381905</LegalEntityID>
        <CaseLegalEntityID>128697319</CaseLegalEntityID>
        <AuthenticationTypeID>4</AuthenticationTypeID>
        <AuthenticationTypeName>מ.ר.</AuthenticationTypeName>
        <LegalEntityNumber>16222</LegalEntityNumber>
        <IsMainPartyType>true</IsMainPartyType>
        <CaseDisplayIdentifier>20144-04-24</CaseDisplayIdentifier>
        <CaseTypeID>15</CaseTypeID>
        <CaseTypeName>תיק משפחה (תמ"ש)</CaseTypeName>
        <CaseName>כנרת ואח' נ' משרד הפנים חיפה</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קושנירסקי כנרת</FullName>
        <FirstName>כנרת</FirstName>
        <LastName>קושנירסקי</LastName>
        <PartyPropertyName/>
        <AuthenticationTypeAndNumber>ת"ז 301031381</AuthenticationTypeAndNumber>
        <RepresentatedOrRepresentativesNames>בועז שפירא</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268799981</CasePartyID>
        <PartyTypeID>1</PartyTypeID>
        <ActivityStatusID>1</ActivityStatusID>
        <PartyAliasID>1</PartyAliasID>
        <PartyAliasName>תובע</PartyAliasName>
        <OrdinalNumber>1</OrdinalNumber>
        <LegalEntityID>81123061</LegalEntityID>
        <CaseLegalEntityID>128472916</CaseLegalEntityID>
        <AuthenticationTypeID>1</AuthenticationTypeID>
        <AuthenticationTypeName>ת"ז</AuthenticationTypeName>
        <LegalEntityNumber>301031381</LegalEntityNumber>
        <IsMainPartyType>true</IsMainPartyType>
        <CaseDisplayIdentifier>20144-04-24</CaseDisplayIdentifier>
        <CaseTypeID>15</CaseTypeID>
        <CaseTypeName>תיק משפחה (תמ"ש)</CaseTypeName>
        <CaseName>כנרת ואח' נ' משרד הפנים חיפה</CaseName>
        <FullAddress>ויצמן 11/1 נהרייה </FullAddress>
        <MotionID>0</MotionID>
        <CasePleaID>0</CasePleaID>
        <FatherName>יגאל</FatherName>
        <LinkedCaseID>0</LinkedCaseID>
        <PartyID>1</PartyID>
        <CasePartyCategoryID>2</CasePartyCategoryID>
        <LegalEntityAddressID>89177646</LegalEntityAddressID>
        <PleaTypeID>4</PleaTypeID>
        <GroupPartyAlias>תובעים</GroupPartyAlias>
        <IsConverted>false</IsConverted>
        <LegalEntityRegisteredNameID>10712622</LegalEntityRegisteredNameID>
        <LegalEntityNameID>96415447</LegalEntityNameID>
        <RepresentatedNamesOfAssistant/>
        <LegalEntityTypeID>1</LegalEntityTypeID>
        <IsVerdictExists>false</IsVerdictExists>
        <IsAsirAzir>false</IsAsirAzir>
        <MainAndSecSpec/>
        <IsPublicationProhibited>false</IsPublicationProhibited>
        <PublicationProhibitedFullName>קושנירסקי כנרת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בועז שפירא</FullName>
        <FirstName>בועז</FirstName>
        <LastName>שפירא</LastName>
        <PartyPropertyName/>
        <AuthenticationTypeAndNumber>מ.ר. 24158</AuthenticationTypeAndNumber>
        <RepresentatedOrRepresentativesNames>קושנירסקי כנרת, גולדברג לימור</RepresentatedOrRepresentativesNames>
        <RepresentatedOrRepresentativesCount>2</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268799983</CasePartyID>
        <PartyTypeID>2</PartyTypeID>
        <ActivityStatusID>1</ActivityStatusID>
        <PartyAliasID>20</PartyAliasID>
        <PartyAliasName>בא כוח תובעים</PartyAliasName>
        <OrdinalNumber>1</OrdinalNumber>
        <LegalEntityID>381535</LegalEntityID>
        <CaseLegalEntityID>128472918</CaseLegalEntityID>
        <AuthenticationTypeID>4</AuthenticationTypeID>
        <AuthenticationTypeName>מ.ר.</AuthenticationTypeName>
        <LegalEntityNumber>24158</LegalEntityNumber>
        <IsMainPartyType>true</IsMainPartyType>
        <CaseDisplayIdentifier>20144-04-24</CaseDisplayIdentifier>
        <CaseTypeID>15</CaseTypeID>
        <CaseTypeName>תיק משפחה (תמ"ש)</CaseTypeName>
        <CaseName>כנרת ואח' נ' משרד הפנים חיפה</CaseName>
        <FullAddress>המגינים 53 חיפה </FullAddress>
        <MotionID>0</MotionID>
        <CasePleaID>0</CasePleaID>
        <LinkedCaseID>0</LinkedCaseID>
        <PartyID>1</PartyID>
        <CasePartyCategoryID>2</CasePartyCategoryID>
        <LegalEntityAddressID>80136595</LegalEntityAddressID>
        <PleaTypeID>4</PleaTypeID>
        <LawyerOfficeName>משרד עו"ד: בועז שפירא</LawyerOfficeName>
        <LawyerOfficeID>422179</LawyerOfficeID>
        <GroupPartyAlias/>
        <IsConverted>false</IsConverted>
        <LegalEntityNameID>2519</LegalEntityNameID>
        <RepresentatedNamesOfAssistant/>
        <LegalEntityTypeID>4</LegalEntityTypeID>
        <IsVerdictExists>false</IsVerdictExists>
        <IsAsirAzir>false</IsAsirAzir>
        <MainAndSecSpec/>
        <IsPublicationProhibited>false</IsPublicationProhibited>
        <PublicationProhibitedFullName>בועז שפירא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משרד הפנים חיפה</FullName>
        <LastName>משרד הפנים חיפה</LastName>
        <PartyPropertyName/>
        <AuthenticationTypeAndNumber>משרדי ממשלה 513442006</AuthenticationTypeAndNumber>
        <RepresentatedOrRepresentativesNames>אילה פיילס-שרון</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268799984</CasePartyID>
        <PartyTypeID>1</PartyTypeID>
        <ActivityStatusID>1</ActivityStatusID>
        <PartyAliasID>2</PartyAliasID>
        <PartyAliasName>נתבע</PartyAliasName>
        <OrdinalNumber>1</OrdinalNumber>
        <LegalEntityID>7527668</LegalEntityID>
        <CaseLegalEntityID>128472919</CaseLegalEntityID>
        <AuthenticationTypeID>13</AuthenticationTypeID>
        <AuthenticationTypeName>משרדי ממשלה</AuthenticationTypeName>
        <LegalEntityNumber>513442006</LegalEntityNumber>
        <IsMainPartyType>true</IsMainPartyType>
        <CaseDisplayIdentifier>20144-04-24</CaseDisplayIdentifier>
        <CaseTypeID>15</CaseTypeID>
        <CaseTypeName>תיק משפחה (תמ"ש)</CaseTypeName>
        <CaseName>כנרת ואח' נ' משרד הפנים חיפה</CaseName>
        <FullAddress>שדרות פל ים 15 חיפה </FullAddress>
        <MotionID>0</MotionID>
        <CasePleaID>0</CasePleaID>
        <LinkedCaseID>0</LinkedCaseID>
        <PartyID>2</PartyID>
        <CasePartyCategoryID>2</CasePartyCategoryID>
        <LegalEntityAddressID>7551950</LegalEntityAddressID>
        <PleaTypeID>4</PleaTypeID>
        <GroupPartyAlias>נתבעים</GroupPartyAlias>
        <IsConverted>false</IsConverted>
        <LegalEntityRegisteredNameID>395371</LegalEntityRegisteredNameID>
        <RepresentatedNamesOfAssistant/>
        <LegalEntityTypeID>3</LegalEntityTypeID>
        <IsVerdictExists>false</IsVerdictExists>
        <IsAsirAzir>false</IsAsirAzir>
        <MainAndSecSpec/>
        <IsPublicationProhibited>false</IsPublicationProhibited>
        <PublicationProhibitedFullName>משרד הפנים חיפה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גולדברג לימור</FullName>
        <FirstName>לימור</FirstName>
        <LastName>גולדברג</LastName>
        <PartyPropertyName/>
        <AuthenticationTypeAndNumber>ת"ז 204561872</AuthenticationTypeAndNumber>
        <RepresentatedOrRepresentativesNames>בועז שפירא</RepresentatedOrRepresentativesNames>
        <RepresentatedOrRepresentativesCount>1</RepresentatedOrRepresentativesCount>
        <InvitedBy/>
        <CaseID>81140020</CaseID>
        <CaseJudicialPersonPresentationDS>
          <CaseJudicalPersonActive>
            <CaseID>81140020</CaseID>
            <JudicialPersonID>033554098@GOV.IL</JudicialPersonID>
            <JudicialPersonTypeID>1</JudicialPersonTypeID>
            <JudicialTypeID>1</JudicialTypeID>
            <IsChairman>false</IsChairman>
            <TreatmentStartDate>2024-04-08T16:22:05.82+03:00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268799982</CasePartyID>
        <PartyTypeID>1</PartyTypeID>
        <ActivityStatusID>1</ActivityStatusID>
        <PartyAliasID>1</PartyAliasID>
        <PartyAliasName>תובע</PartyAliasName>
        <OrdinalNumber>2</OrdinalNumber>
        <LegalEntityID>81841652</LegalEntityID>
        <CaseLegalEntityID>128472917</CaseLegalEntityID>
        <AuthenticationTypeID>1</AuthenticationTypeID>
        <AuthenticationTypeName>ת"ז</AuthenticationTypeName>
        <LegalEntityNumber>204561872</LegalEntityNumber>
        <IsMainPartyType>true</IsMainPartyType>
        <CaseDisplayIdentifier>20144-04-24</CaseDisplayIdentifier>
        <CaseTypeID>15</CaseTypeID>
        <CaseTypeName>תיק משפחה (תמ"ש)</CaseTypeName>
        <CaseName>כנרת ואח' נ' משרד הפנים חיפה</CaseName>
        <FullAddress>אמנון ותמר 3/6 נתניה </FullAddress>
        <MotionID>0</MotionID>
        <CasePleaID>0</CasePleaID>
        <FatherName>יגאל</FatherName>
        <LinkedCaseID>0</LinkedCaseID>
        <PartyID>1</PartyID>
        <CasePartyCategoryID>2</CasePartyCategoryID>
        <LegalEntityAddressID>89177647</LegalEntityAddressID>
        <PleaTypeID>4</PleaTypeID>
        <GroupPartyAlias>תובעים</GroupPartyAlias>
        <IsConverted>false</IsConverted>
        <LegalEntityRegisteredNameID>10712623</LegalEntityRegisteredNameID>
        <LegalEntityNameID>96415448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גולדברג לימור</PublicationProhibitedFullName>
      </CaseParties>
    </CasePartiesSelectionDS>
    <CaseName>כנרת ואח' נ' משרד הפנים חיפה</CaseName>
    <CaseDisplayIdentifier>20144-04-24</CaseDisplayIdentifier>
    <CaseInterestID>167</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1</PartyTypeID>
    <DecisionID>0</DecisionID>
    <StreetName>ויצמן 11/1</StreetName>
    <ZipCode>2240736</ZipCode>
    <CityName>נהרייה</CityName>
    <FullName>קושנירסקי כנרת</FullName>
    <IsPublicationProhibited>false</IsPublicationProhibited>
  </dt_LegalEntityDetails>
  <dt_LegalEntityDetails>
    <Fax>04-6161101</Fax>
    <Phone>04-6435354</Phone>
    <AddressDesc/>
    <PartyID>1</PartyID>
    <PartyTypeID>2</PartyTypeID>
    <DecisionID>0</DecisionID>
    <StreetName>המגינים 53</StreetName>
    <ZipCode>3326518</ZipCode>
    <CityName>חיפה</CityName>
    <FullName>בועז שפירא</FullName>
    <IsPublicationProhibited>false</IsPublicationProhibited>
  </dt_LegalEntityDetails>
  <dt_LegalEntityDetails>
    <Fax>04-8634011</Fax>
    <Phone>04-8633888</Phone>
    <PartyID>2</PartyID>
    <PartyTypeID>1</PartyTypeID>
    <DecisionID>0</DecisionID>
    <StreetName>שדרות פל ים 15</StreetName>
    <CityName>חיפה</CityName>
    <FullName> משרד הפנים חיפה</FullName>
    <IsPublicationProhibited>false</IsPublicationProhibited>
  </dt_LegalEntityDetails>
  <dt_LegalEntityDetails>
    <PartyID>1</PartyID>
    <PartyTypeID>1</PartyTypeID>
    <DecisionID>0</DecisionID>
    <StreetName>אמנון ותמר 3/6</StreetName>
    <ZipCode>4220203</ZipCode>
    <CityName>נתניה</CityName>
    <FullName>גולדברג לימור</FullName>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CECBB904-6973-40BF-BC24-E41D2CEA159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1371</Words>
  <Characters>6859</Characters>
  <Application>Microsoft Office Word</Application>
  <DocSecurity>4</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2024-11-10T06:39:00Z</dcterms:created>
  <dcterms:modified xsi:type="dcterms:W3CDTF">2024-11-10T06:39:00Z</dcterms:modified>
</cp:coreProperties>
</file>